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26" w:rsidRPr="00716260" w:rsidRDefault="00BC7A26">
      <w:pPr>
        <w:spacing w:after="0"/>
        <w:ind w:left="120"/>
        <w:rPr>
          <w:lang w:val="ru-RU"/>
        </w:rPr>
      </w:pPr>
      <w:bookmarkStart w:id="0" w:name="block-28624074"/>
    </w:p>
    <w:p w:rsidR="00716260" w:rsidRPr="00716260" w:rsidRDefault="00716260" w:rsidP="0071626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1626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260" w:rsidRPr="00716260" w:rsidRDefault="00716260" w:rsidP="0071626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71626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71626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716260" w:rsidRPr="00716260" w:rsidRDefault="00716260" w:rsidP="0071626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1626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716260" w:rsidRPr="00716260" w:rsidRDefault="00716260" w:rsidP="0071626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16260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716260" w:rsidRPr="00716260" w:rsidRDefault="00716260" w:rsidP="00716260">
      <w:pPr>
        <w:spacing w:after="0"/>
        <w:ind w:left="120"/>
        <w:rPr>
          <w:rFonts w:ascii="Calibri" w:eastAsia="Calibri" w:hAnsi="Calibri" w:cs="Times New Roman"/>
        </w:rPr>
      </w:pPr>
    </w:p>
    <w:p w:rsidR="00716260" w:rsidRPr="00716260" w:rsidRDefault="00716260" w:rsidP="0071626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16260" w:rsidRPr="00716260" w:rsidRDefault="00716260" w:rsidP="0071626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16260" w:rsidRPr="00716260" w:rsidRDefault="00716260" w:rsidP="0071626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6260" w:rsidRPr="00716260" w:rsidTr="00716260">
        <w:tc>
          <w:tcPr>
            <w:tcW w:w="3114" w:type="dxa"/>
          </w:tcPr>
          <w:p w:rsidR="00716260" w:rsidRPr="00716260" w:rsidRDefault="00716260" w:rsidP="007162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6260" w:rsidRPr="00716260" w:rsidRDefault="00716260" w:rsidP="0071626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6260" w:rsidRPr="00716260" w:rsidRDefault="00716260" w:rsidP="00716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6260" w:rsidRPr="00716260" w:rsidRDefault="00716260" w:rsidP="0071626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716260" w:rsidRPr="00716260" w:rsidRDefault="00716260" w:rsidP="00716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260" w:rsidRPr="00716260" w:rsidRDefault="00716260" w:rsidP="0071626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16260" w:rsidRPr="00716260" w:rsidRDefault="00716260" w:rsidP="0071626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 w:line="408" w:lineRule="auto"/>
        <w:ind w:left="120"/>
        <w:jc w:val="center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7A26" w:rsidRPr="00716260" w:rsidRDefault="002C6F3C">
      <w:pPr>
        <w:spacing w:after="0" w:line="408" w:lineRule="auto"/>
        <w:ind w:left="120"/>
        <w:jc w:val="center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3783382)</w:t>
      </w: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2C6F3C">
      <w:pPr>
        <w:spacing w:after="0" w:line="408" w:lineRule="auto"/>
        <w:ind w:left="120"/>
        <w:jc w:val="center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C7A26" w:rsidRPr="00716260" w:rsidRDefault="002C6F3C">
      <w:pPr>
        <w:spacing w:after="0" w:line="408" w:lineRule="auto"/>
        <w:ind w:left="120"/>
        <w:jc w:val="center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BC7A26">
      <w:pPr>
        <w:spacing w:after="0"/>
        <w:ind w:left="120"/>
        <w:jc w:val="center"/>
        <w:rPr>
          <w:lang w:val="ru-RU"/>
        </w:rPr>
      </w:pPr>
    </w:p>
    <w:p w:rsidR="00BC7A26" w:rsidRPr="00716260" w:rsidRDefault="002C6F3C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716260">
        <w:rPr>
          <w:rFonts w:ascii="Times New Roman" w:hAnsi="Times New Roman"/>
          <w:b/>
          <w:color w:val="000000"/>
          <w:sz w:val="28"/>
          <w:lang w:val="ru-RU"/>
        </w:rPr>
        <w:t>пст. Ираель</w:t>
      </w:r>
      <w:bookmarkEnd w:id="3"/>
      <w:r w:rsidRPr="007162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71626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5"/>
      <w:r w:rsidRPr="00716260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BC7A26">
      <w:pPr>
        <w:rPr>
          <w:lang w:val="ru-RU"/>
        </w:rPr>
        <w:sectPr w:rsidR="00BC7A26" w:rsidRPr="00716260">
          <w:pgSz w:w="11906" w:h="16383"/>
          <w:pgMar w:top="1134" w:right="850" w:bottom="1134" w:left="1701" w:header="720" w:footer="720" w:gutter="0"/>
          <w:cols w:space="720"/>
        </w:sectPr>
      </w:pP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bookmarkStart w:id="6" w:name="block-28624071"/>
      <w:bookmarkEnd w:id="0"/>
      <w:r w:rsidRPr="007162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7A26" w:rsidRPr="00716260" w:rsidRDefault="00BC7A26">
      <w:pPr>
        <w:spacing w:after="0" w:line="264" w:lineRule="auto"/>
        <w:ind w:left="120"/>
        <w:jc w:val="both"/>
        <w:rPr>
          <w:lang w:val="ru-RU"/>
        </w:rPr>
      </w:pP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716260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716260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716260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716260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716260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716260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716260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71626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716260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7"/>
    </w:p>
    <w:p w:rsidR="00BC7A26" w:rsidRPr="00716260" w:rsidRDefault="00BC7A26">
      <w:pPr>
        <w:spacing w:after="0" w:line="264" w:lineRule="auto"/>
        <w:ind w:left="120"/>
        <w:jc w:val="both"/>
        <w:rPr>
          <w:lang w:val="ru-RU"/>
        </w:rPr>
      </w:pPr>
    </w:p>
    <w:p w:rsidR="00BC7A26" w:rsidRPr="00716260" w:rsidRDefault="00BC7A26">
      <w:pPr>
        <w:rPr>
          <w:lang w:val="ru-RU"/>
        </w:rPr>
        <w:sectPr w:rsidR="00BC7A26" w:rsidRPr="00716260">
          <w:pgSz w:w="11906" w:h="16383"/>
          <w:pgMar w:top="1134" w:right="850" w:bottom="1134" w:left="1701" w:header="720" w:footer="720" w:gutter="0"/>
          <w:cols w:space="720"/>
        </w:sectPr>
      </w:pP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bookmarkStart w:id="8" w:name="block-28624075"/>
      <w:bookmarkEnd w:id="6"/>
      <w:r w:rsidRPr="007162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7A26" w:rsidRPr="00716260" w:rsidRDefault="00BC7A26">
      <w:pPr>
        <w:spacing w:after="0" w:line="264" w:lineRule="auto"/>
        <w:ind w:left="120"/>
        <w:jc w:val="both"/>
        <w:rPr>
          <w:lang w:val="ru-RU"/>
        </w:rPr>
      </w:pP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A26" w:rsidRPr="00716260" w:rsidRDefault="00BC7A26">
      <w:pPr>
        <w:spacing w:after="0" w:line="264" w:lineRule="auto"/>
        <w:ind w:left="120"/>
        <w:jc w:val="both"/>
        <w:rPr>
          <w:lang w:val="ru-RU"/>
        </w:rPr>
      </w:pP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716260">
        <w:rPr>
          <w:rFonts w:ascii="Times New Roman" w:hAnsi="Times New Roman"/>
          <w:color w:val="000000"/>
          <w:sz w:val="28"/>
          <w:lang w:val="ru-RU"/>
        </w:rPr>
        <w:t>зависимости от содержания изображения.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Развитие навыка видения соотношения частей целого (на основе рисунков животных).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Цвет как одно из главных ср</w:t>
      </w:r>
      <w:r w:rsidRPr="00716260">
        <w:rPr>
          <w:rFonts w:ascii="Times New Roman" w:hAnsi="Times New Roman"/>
          <w:color w:val="000000"/>
          <w:sz w:val="28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716260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716260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716260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716260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716260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716260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716260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716260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716260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Художественное н</w:t>
      </w:r>
      <w:r w:rsidRPr="00716260">
        <w:rPr>
          <w:rFonts w:ascii="Times New Roman" w:hAnsi="Times New Roman"/>
          <w:color w:val="000000"/>
          <w:sz w:val="28"/>
          <w:lang w:val="ru-RU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</w:t>
      </w:r>
      <w:r w:rsidRPr="00716260">
        <w:rPr>
          <w:rFonts w:ascii="Times New Roman" w:hAnsi="Times New Roman"/>
          <w:color w:val="000000"/>
          <w:sz w:val="28"/>
          <w:lang w:val="ru-RU"/>
        </w:rPr>
        <w:t>и с изучаемой темой.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</w:t>
      </w:r>
      <w:r w:rsidRPr="00716260">
        <w:rPr>
          <w:rFonts w:ascii="Times New Roman" w:hAnsi="Times New Roman"/>
          <w:color w:val="000000"/>
          <w:sz w:val="28"/>
          <w:lang w:val="ru-RU"/>
        </w:rPr>
        <w:t>ительных впечатлений.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C7A26" w:rsidRPr="00716260" w:rsidRDefault="00BC7A26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/>
        <w:ind w:left="120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716260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C7A26" w:rsidRDefault="002C6F3C">
      <w:pPr>
        <w:spacing w:after="0" w:line="264" w:lineRule="auto"/>
        <w:ind w:firstLine="600"/>
        <w:jc w:val="both"/>
      </w:pPr>
      <w:r w:rsidRPr="0071626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716260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716260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716260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716260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716260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716260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716260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>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716260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BC7A26" w:rsidRPr="00716260" w:rsidRDefault="00BC7A26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BC7A26" w:rsidRPr="00716260" w:rsidRDefault="002C6F3C">
      <w:pPr>
        <w:spacing w:after="0"/>
        <w:ind w:left="120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</w:t>
      </w:r>
      <w:r w:rsidRPr="00716260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716260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716260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716260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716260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716260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716260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716260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Лепка с</w:t>
      </w:r>
      <w:r w:rsidRPr="00716260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716260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716260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716260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716260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716260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716260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716260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716260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716260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716260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716260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716260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716260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716260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716260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1626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C7A26" w:rsidRPr="00716260" w:rsidRDefault="00BC7A26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BC7A26" w:rsidRPr="00716260" w:rsidRDefault="002C6F3C">
      <w:pPr>
        <w:spacing w:after="0"/>
        <w:ind w:left="120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716260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716260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C7A26" w:rsidRDefault="002C6F3C">
      <w:pPr>
        <w:spacing w:after="0" w:line="264" w:lineRule="auto"/>
        <w:ind w:firstLine="600"/>
        <w:jc w:val="both"/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Орнаменты разных нар</w:t>
      </w:r>
      <w:r w:rsidRPr="00716260">
        <w:rPr>
          <w:rFonts w:ascii="Times New Roman" w:hAnsi="Times New Roman"/>
          <w:color w:val="000000"/>
          <w:sz w:val="28"/>
          <w:lang w:val="ru-RU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</w:t>
      </w:r>
      <w:r w:rsidRPr="00716260">
        <w:rPr>
          <w:rFonts w:ascii="Times New Roman" w:hAnsi="Times New Roman"/>
          <w:color w:val="000000"/>
          <w:sz w:val="28"/>
          <w:lang w:val="ru-RU"/>
        </w:rPr>
        <w:t>ба, росписи стен, изразцы.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Женский и мужской костюмы в тр</w:t>
      </w:r>
      <w:r w:rsidRPr="00716260">
        <w:rPr>
          <w:rFonts w:ascii="Times New Roman" w:hAnsi="Times New Roman"/>
          <w:color w:val="000000"/>
          <w:sz w:val="28"/>
          <w:lang w:val="ru-RU"/>
        </w:rPr>
        <w:t>адициях разных народов.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 w:rsidRPr="00716260">
        <w:rPr>
          <w:rFonts w:ascii="Times New Roman" w:hAnsi="Times New Roman"/>
          <w:color w:val="000000"/>
          <w:sz w:val="28"/>
          <w:lang w:val="ru-RU"/>
        </w:rPr>
        <w:t>жилищ.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 w:rsidRPr="00716260">
        <w:rPr>
          <w:rFonts w:ascii="Times New Roman" w:hAnsi="Times New Roman"/>
          <w:color w:val="000000"/>
          <w:sz w:val="28"/>
          <w:lang w:val="ru-RU"/>
        </w:rPr>
        <w:t>нного жилого деревянного дома. Разные виды изб и надворных построек.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Традиции архитек</w:t>
      </w:r>
      <w:r w:rsidRPr="00716260">
        <w:rPr>
          <w:rFonts w:ascii="Times New Roman" w:hAnsi="Times New Roman"/>
          <w:color w:val="000000"/>
          <w:sz w:val="28"/>
          <w:lang w:val="ru-RU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</w:t>
      </w:r>
      <w:r w:rsidRPr="00716260">
        <w:rPr>
          <w:rFonts w:ascii="Times New Roman" w:hAnsi="Times New Roman"/>
          <w:color w:val="000000"/>
          <w:sz w:val="28"/>
          <w:lang w:val="ru-RU"/>
        </w:rPr>
        <w:t>ены и башни, торг, посад, главный собор. Красота и мудрость в организации города, жизнь в городе.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</w:t>
      </w:r>
      <w:r w:rsidRPr="00716260">
        <w:rPr>
          <w:rFonts w:ascii="Times New Roman" w:hAnsi="Times New Roman"/>
          <w:color w:val="000000"/>
          <w:sz w:val="28"/>
          <w:lang w:val="ru-RU"/>
        </w:rPr>
        <w:t>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</w:t>
      </w:r>
      <w:r w:rsidRPr="00716260">
        <w:rPr>
          <w:rFonts w:ascii="Times New Roman" w:hAnsi="Times New Roman"/>
          <w:color w:val="000000"/>
          <w:sz w:val="28"/>
          <w:lang w:val="ru-RU"/>
        </w:rPr>
        <w:t>а, Пикассо (и других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</w:t>
      </w:r>
      <w:r w:rsidRPr="00716260">
        <w:rPr>
          <w:rFonts w:ascii="Times New Roman" w:hAnsi="Times New Roman"/>
          <w:color w:val="000000"/>
          <w:sz w:val="28"/>
          <w:lang w:val="ru-RU"/>
        </w:rPr>
        <w:t>ого деревянного зодчества. Архитектурный комплекс на острове Кижи.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 w:rsidRPr="00716260">
        <w:rPr>
          <w:rFonts w:ascii="Times New Roman" w:hAnsi="Times New Roman"/>
          <w:color w:val="000000"/>
          <w:sz w:val="28"/>
          <w:lang w:val="ru-RU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</w:t>
      </w:r>
      <w:r w:rsidRPr="00716260">
        <w:rPr>
          <w:rFonts w:ascii="Times New Roman" w:hAnsi="Times New Roman"/>
          <w:color w:val="000000"/>
          <w:sz w:val="28"/>
          <w:lang w:val="ru-RU"/>
        </w:rPr>
        <w:t>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Изображение и освоение в прогр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амме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</w:t>
      </w:r>
      <w:r w:rsidRPr="00716260">
        <w:rPr>
          <w:rFonts w:ascii="Times New Roman" w:hAnsi="Times New Roman"/>
          <w:color w:val="000000"/>
          <w:sz w:val="28"/>
          <w:lang w:val="ru-RU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</w:t>
      </w:r>
      <w:r w:rsidRPr="00716260">
        <w:rPr>
          <w:rFonts w:ascii="Times New Roman" w:hAnsi="Times New Roman"/>
          <w:color w:val="000000"/>
          <w:sz w:val="28"/>
          <w:lang w:val="ru-RU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</w:t>
      </w:r>
      <w:r w:rsidRPr="00716260">
        <w:rPr>
          <w:rFonts w:ascii="Times New Roman" w:hAnsi="Times New Roman"/>
          <w:color w:val="000000"/>
          <w:sz w:val="28"/>
          <w:lang w:val="ru-RU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1626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</w:t>
      </w:r>
      <w:r w:rsidRPr="00716260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C7A26" w:rsidRPr="00716260" w:rsidRDefault="00BC7A26">
      <w:pPr>
        <w:rPr>
          <w:lang w:val="ru-RU"/>
        </w:rPr>
        <w:sectPr w:rsidR="00BC7A26" w:rsidRPr="00716260">
          <w:pgSz w:w="11906" w:h="16383"/>
          <w:pgMar w:top="1134" w:right="850" w:bottom="1134" w:left="1701" w:header="720" w:footer="720" w:gutter="0"/>
          <w:cols w:space="720"/>
        </w:sectPr>
      </w:pP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bookmarkStart w:id="12" w:name="block-28624072"/>
      <w:bookmarkEnd w:id="8"/>
      <w:r w:rsidRPr="007162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C7A26" w:rsidRPr="00716260" w:rsidRDefault="00BC7A26">
      <w:pPr>
        <w:spacing w:after="0" w:line="264" w:lineRule="auto"/>
        <w:ind w:left="120"/>
        <w:jc w:val="both"/>
        <w:rPr>
          <w:lang w:val="ru-RU"/>
        </w:rPr>
      </w:pP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716260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716260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C7A26" w:rsidRPr="00716260" w:rsidRDefault="002C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C7A26" w:rsidRPr="00716260" w:rsidRDefault="002C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C7A26" w:rsidRDefault="002C6F3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BC7A26" w:rsidRPr="00716260" w:rsidRDefault="002C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C7A26" w:rsidRPr="00716260" w:rsidRDefault="002C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716260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716260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716260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716260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716260">
        <w:rPr>
          <w:rFonts w:ascii="Times New Roman" w:hAnsi="Times New Roman"/>
          <w:color w:val="000000"/>
          <w:sz w:val="28"/>
          <w:lang w:val="ru-RU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716260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716260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716260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716260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BC7A26" w:rsidRPr="00716260" w:rsidRDefault="002C6F3C">
      <w:pPr>
        <w:spacing w:after="0"/>
        <w:ind w:left="120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716260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C7A26" w:rsidRDefault="002C6F3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716260">
        <w:rPr>
          <w:rFonts w:ascii="Times New Roman" w:hAnsi="Times New Roman"/>
          <w:color w:val="000000"/>
          <w:sz w:val="28"/>
          <w:lang w:val="ru-RU"/>
        </w:rPr>
        <w:t>ям;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C7A26" w:rsidRDefault="002C6F3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716260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BC7A26" w:rsidRPr="00716260" w:rsidRDefault="002C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716260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716260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716260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716260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C7A26" w:rsidRPr="00716260" w:rsidRDefault="002C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C7A26" w:rsidRDefault="002C6F3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C7A26" w:rsidRPr="00716260" w:rsidRDefault="002C6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716260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BC7A26" w:rsidRPr="00716260" w:rsidRDefault="002C6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C7A26" w:rsidRPr="00716260" w:rsidRDefault="002C6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716260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BC7A26" w:rsidRPr="00716260" w:rsidRDefault="002C6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C7A26" w:rsidRPr="00716260" w:rsidRDefault="002C6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716260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C7A26" w:rsidRPr="00716260" w:rsidRDefault="002C6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716260">
        <w:rPr>
          <w:rFonts w:ascii="Times New Roman" w:hAnsi="Times New Roman"/>
          <w:color w:val="000000"/>
          <w:sz w:val="28"/>
          <w:lang w:val="ru-RU"/>
        </w:rPr>
        <w:t>.</w:t>
      </w: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C7A26" w:rsidRPr="00716260" w:rsidRDefault="002C6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716260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BC7A26" w:rsidRPr="00716260" w:rsidRDefault="002C6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BC7A26" w:rsidRPr="00716260" w:rsidRDefault="002C6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C7A26" w:rsidRPr="00716260" w:rsidRDefault="002C6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716260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BC7A26" w:rsidRPr="00716260" w:rsidRDefault="002C6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C7A26" w:rsidRPr="00716260" w:rsidRDefault="002C6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716260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BC7A26" w:rsidRPr="00716260" w:rsidRDefault="002C6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716260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C7A26" w:rsidRPr="00716260" w:rsidRDefault="002C6F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716260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BC7A26" w:rsidRPr="00716260" w:rsidRDefault="002C6F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C7A26" w:rsidRPr="00716260" w:rsidRDefault="002C6F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BC7A26" w:rsidRPr="00716260" w:rsidRDefault="002C6F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C7A26" w:rsidRPr="00716260" w:rsidRDefault="00BC7A26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/>
        <w:ind w:left="120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A26" w:rsidRPr="00716260" w:rsidRDefault="00BC7A26">
      <w:pPr>
        <w:spacing w:after="0" w:line="264" w:lineRule="auto"/>
        <w:ind w:left="120"/>
        <w:jc w:val="both"/>
        <w:rPr>
          <w:lang w:val="ru-RU"/>
        </w:rPr>
      </w:pP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</w:t>
      </w:r>
      <w:r w:rsidRPr="00716260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</w:t>
      </w:r>
      <w:r w:rsidRPr="00716260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Уметь в</w:t>
      </w:r>
      <w:r w:rsidRPr="00716260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716260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716260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716260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716260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716260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716260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716260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716260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716260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716260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716260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716260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716260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716260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716260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716260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716260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716260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716260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716260">
        <w:rPr>
          <w:rFonts w:ascii="Times New Roman" w:hAnsi="Times New Roman"/>
          <w:color w:val="000000"/>
          <w:sz w:val="28"/>
          <w:lang w:val="ru-RU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716260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716260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716260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716260">
        <w:rPr>
          <w:rFonts w:ascii="Times New Roman" w:hAnsi="Times New Roman"/>
          <w:color w:val="000000"/>
          <w:sz w:val="28"/>
          <w:lang w:val="ru-RU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 w:rsidRPr="00716260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716260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716260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716260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716260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716260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716260">
        <w:rPr>
          <w:rFonts w:ascii="Times New Roman" w:hAnsi="Times New Roman"/>
          <w:color w:val="000000"/>
          <w:sz w:val="28"/>
          <w:lang w:val="ru-RU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716260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716260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716260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716260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716260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716260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716260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716260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716260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 w:rsidRPr="00716260">
        <w:rPr>
          <w:rFonts w:ascii="Times New Roman" w:hAnsi="Times New Roman"/>
          <w:color w:val="000000"/>
          <w:sz w:val="28"/>
          <w:lang w:val="ru-RU"/>
        </w:rPr>
        <w:t>пластики,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716260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716260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716260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716260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716260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716260">
        <w:rPr>
          <w:rFonts w:ascii="Times New Roman" w:hAnsi="Times New Roman"/>
          <w:color w:val="000000"/>
          <w:sz w:val="28"/>
          <w:lang w:val="ru-RU"/>
        </w:rPr>
        <w:t>исовать (или выполнить в технике бумагопластики) транспортное средство.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716260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716260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716260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716260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716260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716260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C7A26" w:rsidRPr="00716260" w:rsidRDefault="002C6F3C">
      <w:pPr>
        <w:spacing w:after="0" w:line="264" w:lineRule="auto"/>
        <w:ind w:left="12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716260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716260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</w:t>
      </w:r>
      <w:r w:rsidRPr="00716260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716260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716260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716260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716260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716260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716260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716260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716260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716260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716260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716260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716260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716260">
        <w:rPr>
          <w:rFonts w:ascii="Times New Roman" w:hAnsi="Times New Roman"/>
          <w:color w:val="000000"/>
          <w:sz w:val="28"/>
          <w:lang w:val="ru-RU"/>
        </w:rPr>
        <w:t>ержание памятника К. Минину и Д. Пожарскому скульптора И. П. Мартоса в Москве.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716260">
        <w:rPr>
          <w:rFonts w:ascii="Times New Roman" w:hAnsi="Times New Roman"/>
          <w:color w:val="000000"/>
          <w:sz w:val="28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716260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716260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716260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71626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716260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716260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1626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626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716260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BC7A26" w:rsidRPr="00716260" w:rsidRDefault="002C6F3C">
      <w:pPr>
        <w:spacing w:after="0" w:line="264" w:lineRule="auto"/>
        <w:ind w:firstLine="600"/>
        <w:jc w:val="both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C7A26" w:rsidRPr="00716260" w:rsidRDefault="00BC7A26">
      <w:pPr>
        <w:rPr>
          <w:lang w:val="ru-RU"/>
        </w:rPr>
        <w:sectPr w:rsidR="00BC7A26" w:rsidRPr="00716260">
          <w:pgSz w:w="11906" w:h="16383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bookmarkStart w:id="17" w:name="block-28624073"/>
      <w:bookmarkEnd w:id="12"/>
      <w:r w:rsidRPr="007162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7A26" w:rsidRDefault="002C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7A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/>
        </w:tc>
      </w:tr>
    </w:tbl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7A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/>
        </w:tc>
      </w:tr>
    </w:tbl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7A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/>
        </w:tc>
      </w:tr>
    </w:tbl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7A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7A26" w:rsidRDefault="00BC7A26"/>
        </w:tc>
      </w:tr>
    </w:tbl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bookmarkStart w:id="18" w:name="block-2862407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A26" w:rsidRDefault="002C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C7A2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Default="00BC7A26"/>
        </w:tc>
      </w:tr>
    </w:tbl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BC7A26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для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фигурку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Default="00BC7A26"/>
        </w:tc>
      </w:tr>
    </w:tbl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C7A2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архитектуры: виртуальное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Default="00BC7A26"/>
        </w:tc>
      </w:tr>
    </w:tbl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BC7A26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A26" w:rsidRDefault="00BC7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A26" w:rsidRDefault="00BC7A26"/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живописный портрет пожилого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A26" w:rsidRPr="0071626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</w:t>
            </w: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A2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C7A26" w:rsidRDefault="00BC7A26">
            <w:pPr>
              <w:spacing w:after="0"/>
              <w:ind w:left="135"/>
            </w:pPr>
          </w:p>
        </w:tc>
      </w:tr>
      <w:tr w:rsidR="00BC7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Pr="00716260" w:rsidRDefault="002C6F3C">
            <w:pPr>
              <w:spacing w:after="0"/>
              <w:ind w:left="135"/>
              <w:rPr>
                <w:lang w:val="ru-RU"/>
              </w:rPr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 w:rsidRPr="00716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C7A26" w:rsidRDefault="002C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A26" w:rsidRDefault="00BC7A26"/>
        </w:tc>
      </w:tr>
    </w:tbl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BC7A26">
      <w:pPr>
        <w:sectPr w:rsidR="00BC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A26" w:rsidRDefault="002C6F3C">
      <w:pPr>
        <w:spacing w:after="0"/>
        <w:ind w:left="120"/>
      </w:pPr>
      <w:bookmarkStart w:id="19" w:name="block-2862407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7A26" w:rsidRDefault="002C6F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7A26" w:rsidRPr="00716260" w:rsidRDefault="002C6F3C">
      <w:pPr>
        <w:spacing w:after="0" w:line="480" w:lineRule="auto"/>
        <w:ind w:left="120"/>
        <w:rPr>
          <w:lang w:val="ru-RU"/>
        </w:rPr>
      </w:pPr>
      <w:r w:rsidRPr="0071626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Коротеева Е.И.; под редакцией </w:t>
      </w:r>
      <w:r w:rsidRPr="00716260">
        <w:rPr>
          <w:rFonts w:ascii="Times New Roman" w:hAnsi="Times New Roman"/>
          <w:color w:val="000000"/>
          <w:sz w:val="28"/>
          <w:lang w:val="ru-RU"/>
        </w:rPr>
        <w:t>Неменского Б.М., Акционерное общество «Издательство «Просвещение»</w:t>
      </w:r>
      <w:r w:rsidRPr="00716260">
        <w:rPr>
          <w:sz w:val="28"/>
          <w:lang w:val="ru-RU"/>
        </w:rPr>
        <w:br/>
      </w:r>
      <w:bookmarkStart w:id="20" w:name="db50a40d-f8ae-4e5d-8e70-919f427dc0ce"/>
      <w:r w:rsidRPr="0071626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0"/>
    </w:p>
    <w:p w:rsidR="00BC7A26" w:rsidRPr="00716260" w:rsidRDefault="00BC7A26">
      <w:pPr>
        <w:spacing w:after="0" w:line="480" w:lineRule="auto"/>
        <w:ind w:left="120"/>
        <w:rPr>
          <w:lang w:val="ru-RU"/>
        </w:rPr>
      </w:pP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 w:line="480" w:lineRule="auto"/>
        <w:ind w:left="120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7A26" w:rsidRPr="00716260" w:rsidRDefault="00BC7A26">
      <w:pPr>
        <w:spacing w:after="0" w:line="480" w:lineRule="auto"/>
        <w:ind w:left="120"/>
        <w:rPr>
          <w:lang w:val="ru-RU"/>
        </w:rPr>
      </w:pPr>
    </w:p>
    <w:p w:rsidR="00BC7A26" w:rsidRPr="00716260" w:rsidRDefault="00BC7A26">
      <w:pPr>
        <w:spacing w:after="0"/>
        <w:ind w:left="120"/>
        <w:rPr>
          <w:lang w:val="ru-RU"/>
        </w:rPr>
      </w:pPr>
    </w:p>
    <w:p w:rsidR="00BC7A26" w:rsidRPr="00716260" w:rsidRDefault="002C6F3C">
      <w:pPr>
        <w:spacing w:after="0" w:line="480" w:lineRule="auto"/>
        <w:ind w:left="120"/>
        <w:rPr>
          <w:lang w:val="ru-RU"/>
        </w:rPr>
      </w:pPr>
      <w:r w:rsidRPr="00716260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Pr="00716260">
        <w:rPr>
          <w:rFonts w:ascii="Times New Roman" w:hAnsi="Times New Roman"/>
          <w:b/>
          <w:color w:val="000000"/>
          <w:sz w:val="28"/>
          <w:lang w:val="ru-RU"/>
        </w:rPr>
        <w:t>АТЕЛЬНЫЕ РЕСУРСЫ И РЕСУРСЫ СЕТИ ИНТЕРНЕТ</w:t>
      </w:r>
    </w:p>
    <w:p w:rsidR="00BC7A26" w:rsidRPr="00716260" w:rsidRDefault="00BC7A26">
      <w:pPr>
        <w:spacing w:after="0" w:line="480" w:lineRule="auto"/>
        <w:ind w:left="120"/>
        <w:rPr>
          <w:lang w:val="ru-RU"/>
        </w:rPr>
      </w:pPr>
    </w:p>
    <w:p w:rsidR="00BC7A26" w:rsidRPr="00716260" w:rsidRDefault="00BC7A26">
      <w:pPr>
        <w:rPr>
          <w:lang w:val="ru-RU"/>
        </w:rPr>
        <w:sectPr w:rsidR="00BC7A26" w:rsidRPr="0071626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C6F3C" w:rsidRPr="00716260" w:rsidRDefault="002C6F3C">
      <w:pPr>
        <w:rPr>
          <w:lang w:val="ru-RU"/>
        </w:rPr>
      </w:pPr>
    </w:p>
    <w:sectPr w:rsidR="002C6F3C" w:rsidRPr="007162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280"/>
    <w:multiLevelType w:val="multilevel"/>
    <w:tmpl w:val="15441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E25669"/>
    <w:multiLevelType w:val="multilevel"/>
    <w:tmpl w:val="881E9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B0359F"/>
    <w:multiLevelType w:val="multilevel"/>
    <w:tmpl w:val="88EC3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76B56"/>
    <w:multiLevelType w:val="multilevel"/>
    <w:tmpl w:val="0B46E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2C0722"/>
    <w:multiLevelType w:val="multilevel"/>
    <w:tmpl w:val="882EE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D344A"/>
    <w:multiLevelType w:val="multilevel"/>
    <w:tmpl w:val="831C5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7A26"/>
    <w:rsid w:val="002C6F3C"/>
    <w:rsid w:val="00716260"/>
    <w:rsid w:val="00B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9C3C"/>
  <w15:docId w15:val="{2D722767-9B94-4CB5-8212-6064A5EC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12561</Words>
  <Characters>71600</Characters>
  <Application>Microsoft Office Word</Application>
  <DocSecurity>0</DocSecurity>
  <Lines>596</Lines>
  <Paragraphs>167</Paragraphs>
  <ScaleCrop>false</ScaleCrop>
  <Company/>
  <LinksUpToDate>false</LinksUpToDate>
  <CharactersWithSpaces>83994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2024-11-26T15:12:00Z</dcterms:created>
  <dcterms:modified xsi:type="dcterms:W3CDTF">2024-11-26T15:13:00Z</dcterms:modified>
</cp:coreProperties>
</file>