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РЕЗУЛЬТАТАХ САМООБСЛЕДОВАНИЯ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«Основная общеобразовательная школа» </w:t>
      </w:r>
      <w:proofErr w:type="spellStart"/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Ираёль</w:t>
      </w:r>
      <w:proofErr w:type="spellEnd"/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2024</w:t>
      </w: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«ООШ» </w:t>
      </w:r>
      <w:proofErr w:type="spell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Ираёль</w:t>
      </w:r>
      <w:proofErr w:type="spell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проводилось 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п. 3 ч. 2 ст. 29 Федерального закона «Об образовании в Российской Федерации» от 29.12.2012 № 273-ФЗ, приказа Министерства образования и науки РФ от 14.06.2013 № 462 «Об утверждении Порядка проведения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организации (с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изменениями от 14.12.2017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1218)», приказа Министерства образования и науки РФ от 10.12.2013 № 1324 «Об утверждении показателей деятельности образовательной организации, подлежащей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самообследованию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Целями проведения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 обеспечение доступности и открытости информации о деятельности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 ,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подготовка отчета о результатах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Сведения об образовательной организации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Полное наименование общеобразовательной организации в соответствии с Уставом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FD6061" w:rsidRPr="00FD6061" w:rsidTr="00FD606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Ираёль</w:t>
            </w:r>
            <w:proofErr w:type="spellEnd"/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Юридический адрес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FD6061" w:rsidRPr="00FD6061" w:rsidTr="00FD606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169530 Республика Коми, г. Сосногорск,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Ираёль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Фактический адрес 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FD6061" w:rsidRPr="00FD6061" w:rsidTr="00FD606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169530 Республика Коми, г. Сосногорск,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Ираёль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д. 5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722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897"/>
        <w:gridCol w:w="932"/>
        <w:gridCol w:w="1733"/>
        <w:gridCol w:w="3045"/>
      </w:tblGrid>
      <w:tr w:rsidR="00FD6061" w:rsidRPr="00FD6061" w:rsidTr="00FD6061"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89121099092</w:t>
            </w:r>
          </w:p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ira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rkomi</w:t>
            </w:r>
            <w:proofErr w:type="spellEnd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FD6061" w:rsidRPr="00FD6061" w:rsidTr="00FD606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Учредителем  Школы является муниципальное образование муниципального района «Сосногорск», полномочия которого переданы Управлению образования администрации муниципального района «Сосногорск» 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лицензии на образовательную деятельность (действующие):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2168"/>
        <w:gridCol w:w="2741"/>
      </w:tblGrid>
      <w:tr w:rsidR="00FD6061" w:rsidRPr="00FD6061" w:rsidTr="00FD6061">
        <w:tc>
          <w:tcPr>
            <w:tcW w:w="2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061" w:rsidRPr="00FD6061" w:rsidTr="00FD6061">
        <w:tc>
          <w:tcPr>
            <w:tcW w:w="2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действия - бессрочно</w:t>
            </w:r>
          </w:p>
        </w:tc>
      </w:tr>
      <w:tr w:rsidR="00FD6061" w:rsidRPr="00FD6061" w:rsidTr="00FD606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</w:tr>
      <w:tr w:rsidR="00FD6061" w:rsidRPr="00FD6061" w:rsidTr="00FD6061">
        <w:trPr>
          <w:trHeight w:val="391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D6061" w:rsidRPr="00FD6061" w:rsidTr="00FD6061">
        <w:trPr>
          <w:trHeight w:val="391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D6061" w:rsidRPr="00FD6061" w:rsidTr="00FD6061"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государственной аккредитации: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998"/>
      </w:tblGrid>
      <w:tr w:rsidR="00FD6061" w:rsidRPr="00FD6061" w:rsidTr="00FD6061">
        <w:trPr>
          <w:trHeight w:val="240"/>
        </w:trPr>
        <w:tc>
          <w:tcPr>
            <w:tcW w:w="23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26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11Ф01 № 0000079, рег. № 266-О, выдано 25.05.2015, бессрочно</w:t>
            </w:r>
          </w:p>
        </w:tc>
      </w:tr>
    </w:tbl>
    <w:p w:rsidR="00FD6061" w:rsidRPr="00FD6061" w:rsidRDefault="00FD6061" w:rsidP="00FD606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4995" w:type="pct"/>
        <w:tblLook w:val="04A0" w:firstRow="1" w:lastRow="0" w:firstColumn="1" w:lastColumn="0" w:noHBand="0" w:noVBand="1"/>
      </w:tblPr>
      <w:tblGrid>
        <w:gridCol w:w="4668"/>
        <w:gridCol w:w="4668"/>
      </w:tblGrid>
      <w:tr w:rsidR="00FD6061" w:rsidRPr="00FD6061" w:rsidTr="00FD6061">
        <w:tc>
          <w:tcPr>
            <w:tcW w:w="2500" w:type="pct"/>
          </w:tcPr>
          <w:p w:rsidR="00FD6061" w:rsidRPr="00FD6061" w:rsidRDefault="00FD6061" w:rsidP="00FD60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безопасности объекта</w:t>
            </w:r>
          </w:p>
        </w:tc>
        <w:tc>
          <w:tcPr>
            <w:tcW w:w="2500" w:type="pct"/>
          </w:tcPr>
          <w:p w:rsidR="00FD6061" w:rsidRPr="00FD6061" w:rsidRDefault="00FD6061" w:rsidP="00FD60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31.08.2023</w:t>
            </w:r>
          </w:p>
        </w:tc>
      </w:tr>
      <w:tr w:rsidR="00FD6061" w:rsidRPr="00FD6061" w:rsidTr="00FD6061">
        <w:tc>
          <w:tcPr>
            <w:tcW w:w="2500" w:type="pct"/>
          </w:tcPr>
          <w:p w:rsidR="00FD6061" w:rsidRPr="00FD6061" w:rsidRDefault="00FD6061" w:rsidP="00FD60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доступности</w:t>
            </w:r>
          </w:p>
        </w:tc>
        <w:tc>
          <w:tcPr>
            <w:tcW w:w="2500" w:type="pct"/>
          </w:tcPr>
          <w:p w:rsidR="00FD6061" w:rsidRPr="00FD6061" w:rsidRDefault="00FD6061" w:rsidP="00FD60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10.04.2019</w:t>
            </w:r>
          </w:p>
        </w:tc>
      </w:tr>
    </w:tbl>
    <w:p w:rsidR="00FD6061" w:rsidRPr="00FD6061" w:rsidRDefault="00FD6061" w:rsidP="00FD606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6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Локальные акты, регламентирующие деятельность ОУ.</w:t>
      </w:r>
    </w:p>
    <w:p w:rsidR="00FD6061" w:rsidRPr="00FD6061" w:rsidRDefault="00FD6061" w:rsidP="00FD6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Приказы и распоряжения директора;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• Правила внутреннего трудового распорядка;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• Должностные инструкции работников;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• Коллективный договор; </w:t>
      </w:r>
    </w:p>
    <w:p w:rsidR="00FD6061" w:rsidRPr="00FD6061" w:rsidRDefault="00FD6061" w:rsidP="00FD6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Правила техники безопасности и охраны труда;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• Штатное расписание работников;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• Правила внутреннего распорядка для обучающихся;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• Положение о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• Положение о совещании при директоре;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• Положение о выплатах стимулирующего характера;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• Положение о выплатах доплат компенсационного характера;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• Положение о Совете по профилактике правонарушений.</w:t>
      </w:r>
    </w:p>
    <w:p w:rsidR="00FD6061" w:rsidRPr="00FD6061" w:rsidRDefault="00FD6061" w:rsidP="00FD6061">
      <w:p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kern w:val="32"/>
          <w:position w:val="6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Акты, регламентирующие работу органов самоуправления Школы: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• Положение о Педагогическом совете;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• Положение о Совете школы;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D6061">
        <w:rPr>
          <w:rFonts w:ascii="Times New Roman" w:eastAsia="Times New Roman" w:hAnsi="Times New Roman" w:cs="Times New Roman"/>
          <w:color w:val="000000"/>
          <w:kern w:val="32"/>
          <w:position w:val="6"/>
          <w:sz w:val="24"/>
          <w:szCs w:val="24"/>
          <w:lang w:eastAsia="ru-RU"/>
        </w:rPr>
        <w:t>• Положение о родительском комитете.</w:t>
      </w:r>
    </w:p>
    <w:p w:rsidR="00FD6061" w:rsidRPr="00FD6061" w:rsidRDefault="00FD6061" w:rsidP="00FD6061">
      <w:pPr>
        <w:keepNext/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32"/>
          <w:position w:val="6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Акты, регламентирующие осуществление образовательно-воспитательного процесса Школы: 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>- Положение о проверке тетрадей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>;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>- Положение о классном руководителе;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>- Положение о ведении электронного классного журнала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критериях и нормах оценивания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 результатов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учащихся     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 xml:space="preserve">- Положение о методическом совете; 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>- Положение о рабочих учебных программах;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 xml:space="preserve"> - Положение о структуре, порядке разработки, рассмотрении и утверждении РУП по предметам;  </w:t>
      </w:r>
    </w:p>
    <w:p w:rsid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>- Положение о приеме детей в первый класс;</w:t>
      </w:r>
      <w:r w:rsidRPr="00FD6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6061" w:rsidRPr="00FD6061" w:rsidRDefault="00FD6061" w:rsidP="00FD6061">
      <w:pPr>
        <w:keepNext/>
        <w:widowControl w:val="0"/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</w:rPr>
        <w:t>- Положение о режиме занятий обучающихся</w:t>
      </w:r>
    </w:p>
    <w:p w:rsidR="00FD6061" w:rsidRDefault="00FD6061" w:rsidP="00FD6061">
      <w:pPr>
        <w:spacing w:after="0" w:line="14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  <w:lang w:eastAsia="ru-RU"/>
        </w:rPr>
        <w:t>- Положение о системе оценок, формах и порядке проведения промежуточной аттестации, переводе обучающихся;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061" w:rsidRDefault="00FD6061" w:rsidP="00FD6061">
      <w:pPr>
        <w:spacing w:after="0" w:line="1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поведения для учащихся; </w:t>
      </w:r>
    </w:p>
    <w:p w:rsidR="00FD6061" w:rsidRPr="00FD6061" w:rsidRDefault="00FD6061" w:rsidP="00FD6061">
      <w:pPr>
        <w:spacing w:after="0" w:line="1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формах получения образования обучающимися: </w:t>
      </w:r>
    </w:p>
    <w:p w:rsidR="00FD6061" w:rsidRPr="00FD6061" w:rsidRDefault="00FD6061" w:rsidP="00FD606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школьных предметных олимпиадах; </w:t>
      </w:r>
    </w:p>
    <w:p w:rsidR="00FD6061" w:rsidRPr="00FD6061" w:rsidRDefault="00FD6061" w:rsidP="00FD606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учебном кабинете; </w:t>
      </w:r>
    </w:p>
    <w:p w:rsidR="00FD6061" w:rsidRPr="00FD6061" w:rsidRDefault="00FD6061" w:rsidP="00FD606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государственной (итоговой) аттестации обучающихся; </w:t>
      </w:r>
    </w:p>
    <w:p w:rsidR="00FD6061" w:rsidRPr="00FD6061" w:rsidRDefault="00FD6061" w:rsidP="00FD606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библиотеке; </w:t>
      </w:r>
    </w:p>
    <w:p w:rsidR="00FD6061" w:rsidRPr="00FD6061" w:rsidRDefault="00FD6061" w:rsidP="00FD606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о порядке аттестации педагогических работников; </w:t>
      </w:r>
    </w:p>
    <w:p w:rsidR="00FD6061" w:rsidRPr="00FD6061" w:rsidRDefault="00FD6061" w:rsidP="00FD606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структуре, порядке разработки и утверждения основной образовательной программы начального общего образования;</w:t>
      </w:r>
    </w:p>
    <w:p w:rsidR="00FD6061" w:rsidRPr="00FD6061" w:rsidRDefault="00FD6061" w:rsidP="00FD606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Положение о структуре, порядке разработки и утверждения основной образовательной программы основного общего образования;</w:t>
      </w:r>
    </w:p>
    <w:p w:rsidR="00FD6061" w:rsidRPr="00FD6061" w:rsidRDefault="00FD6061" w:rsidP="00FD6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Деятельность МБОУ «ООШ»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Ираёль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регламентируется   Основной общеобразовательной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  начального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 основного общего образования,  должностными инструкциями сотрудников.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образовательной организации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FD6061" w:rsidRPr="00FD6061" w:rsidTr="00FD606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ОУ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FD6061" w:rsidRPr="00FD6061" w:rsidTr="00FD606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Оксана Игоревна – заместитель директора по учебно-воспитательной работе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Советник директора по воспитанию и работе с детскими общественными объединениями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FD6061" w:rsidRPr="00FD6061" w:rsidTr="00FD6061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Оксана Игоревна</w:t>
            </w: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СОДЕРЖАНИЕ ОБРАЗОВАТЕЛЬНОГО ПРОЦЕССА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образования в МБОУ «ООШ» </w:t>
      </w:r>
      <w:proofErr w:type="spell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Ираёль</w:t>
      </w:r>
      <w:proofErr w:type="spell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определяется основными образовательными программами школы, состоящих из общеобразовательных программ дошкольного образования, начального общего образования и общеобразовательных программ основного общего образования.</w:t>
      </w:r>
    </w:p>
    <w:tbl>
      <w:tblPr>
        <w:tblStyle w:val="ac"/>
        <w:tblW w:w="4995" w:type="pct"/>
        <w:tblLook w:val="04A0" w:firstRow="1" w:lastRow="0" w:firstColumn="1" w:lastColumn="0" w:noHBand="0" w:noVBand="1"/>
      </w:tblPr>
      <w:tblGrid>
        <w:gridCol w:w="4646"/>
        <w:gridCol w:w="1506"/>
        <w:gridCol w:w="1653"/>
        <w:gridCol w:w="1531"/>
      </w:tblGrid>
      <w:tr w:rsidR="00FD6061" w:rsidRPr="00FD6061" w:rsidTr="00FD6061">
        <w:tc>
          <w:tcPr>
            <w:tcW w:w="273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2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18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82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Численность контингента</w:t>
            </w:r>
          </w:p>
        </w:tc>
      </w:tr>
      <w:tr w:rsidR="00FD6061" w:rsidRPr="00FD6061" w:rsidTr="00FD6061">
        <w:tc>
          <w:tcPr>
            <w:tcW w:w="273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532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18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6061" w:rsidRPr="00FD6061" w:rsidTr="00FD6061">
        <w:tc>
          <w:tcPr>
            <w:tcW w:w="273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532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918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6061" w:rsidRPr="00FD6061" w:rsidTr="00FD6061">
        <w:tc>
          <w:tcPr>
            <w:tcW w:w="273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532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918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pct"/>
          </w:tcPr>
          <w:p w:rsidR="00FD6061" w:rsidRPr="00FD6061" w:rsidRDefault="00FD6061" w:rsidP="00FD606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деятельности образовательного учреждения – осуществление образовательной деятельности по образовательным программам дошкольного, начального и общего образования.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Предметом деятельности образовательного учреждения является формирование общей культуры, развитие </w:t>
      </w:r>
      <w:proofErr w:type="gram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интеллектуальных ,</w:t>
      </w:r>
      <w:proofErr w:type="gram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физических , нравственных, эстетических и личностных качеств, формирование успешной учебной деятельности, сохранение и укрепление здоровья воспитанников.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реализуется в соответствии с федеральным образовательным стандартом дошкольного образования, разработана на основе примерной общеобразовательной программы «От рождения до школы» под редакцией Н.Е. </w:t>
      </w:r>
      <w:proofErr w:type="spell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Вераксы</w:t>
      </w:r>
      <w:proofErr w:type="spell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Т.С. Комаровой, М.А. Васильевой.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особенностями и возможностями воспитанников, спецификой образовательных областей.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</w:t>
      </w:r>
      <w:proofErr w:type="gram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proofErr w:type="gram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самостоятельной деятельности детей не только в рамках непрерывной образовательной деятельности, но при проведении режимных моментов в соответствии со спецификой дошкольного образования.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 составлена в соответствии с образовательными областями: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физическое развитие,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социально-коммуникативное развитие,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познавательное развитие,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художественно-эстетическое развитие, 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речевое развитие.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дошкольной группы: режимные моменты, игровая деятельность, специально организованные традиционные и интегрированные занятия, индивидуальная работа, самостоятельная деятельность.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начального общего образования разработана в соответствии с требованиями Федерального государственного стандарта начального общего образования к структуре основной образовательной программы, на основе Примерной основной общеобразовательной программы начального общего образования одобрена Федеральным учебно-методическим объединением по общему образованию.  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основного общего образования разработана в соответствии с требованиями Федерального государственного стандарта основного общего образования к структуре основной образовательной программы, на основе Примерной основной образовательной программы основного общего образования. Школа, исходя из гарантированного государством права граждан Российской Федерации на получение бесплатного общего образования, согласно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образовательный процесс в соответствии с уровнем общеобразовательных программ двух ступеней образования: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– начальное общее образование (нормативный срок освоения – 4 года).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ступени образования приобретаются навыки чтения, письма и счета, развиваются способности детей, вырабатывается привычка к систематическому труду. В соответствии с Федеральным государственным образовательным стандартом осуществляется: становление основ гражданской идентичности и мировоззрения обучающихся; формирование основ умения учиться и способности к организации своей деятельности (умение принимать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сверстниками);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овладение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– основное общее образование (нормативный срок освоения – 5 лет).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ступень обеспечивает качественное усвоение обучающимися общеобразовательных программ основного общего образования, создает условия для становления и формирования личности обучающихся, их склонностей, интересов и способностей к социальному самоопределению, сохранения физического и духовного здоровья обучающихся. Основное общее образование является базой для получения среднего общего начального и среднего профессионального образования.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работает над созданием образовательного пространства, способствующего индивидуальной траектории развития обучающихся и их успешной социализации.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учебного плана, набор предметов, количество часов, отводимое на их изучение, объем учебной нагрузки обучающихся, соответствует требованиям. Расписание занятий соответствует требованиям СанПиН, Устава школы, учебного графика, организации государственной итоговой аттестации.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Нормативно-правовая база МБОУ «ООШ»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Ираёль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МБОУ «ООШ»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Ираёль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 приказом Управления образования администрации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МР  «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Сосногорск» от 18.09.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 №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369-од)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Годовой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лендарный учебный график на 2024-2025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принят решением общего собрания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рудового коллектива протокол № 2 от 07.10.2024</w:t>
      </w:r>
      <w:r w:rsidR="00D4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   08.10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772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FD6061" w:rsidRPr="00FD6061" w:rsidRDefault="00FD6061" w:rsidP="00FD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</w:t>
      </w:r>
      <w:r w:rsidR="00D4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для 1-4 классов (протокол № 8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-од от</w:t>
      </w:r>
      <w:r w:rsidR="00D47721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31.05.2024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план начального общего образования Муниципальное бюджетное общеобразовательное учреждение «Основная общеобразовательная школа»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бюджетное общеобразовательное учреждение «Основная общеобразовательная школа» </w:t>
      </w:r>
      <w:proofErr w:type="spellStart"/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Учебный год в Муниципальное бюджетное общеобразовательное учреждение «Основная общеобразовательная</w:t>
      </w:r>
      <w:r w:rsidR="00D47721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proofErr w:type="gramStart"/>
      <w:r w:rsidR="00D4772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proofErr w:type="gramEnd"/>
      <w:r w:rsidR="00D47721">
        <w:rPr>
          <w:rFonts w:ascii="Times New Roman" w:eastAsia="Calibri" w:hAnsi="Times New Roman" w:cs="Times New Roman"/>
          <w:sz w:val="24"/>
          <w:szCs w:val="24"/>
        </w:rPr>
        <w:t xml:space="preserve"> начинается 02.09.2024 и заканчивается 30.05.2025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составляет  в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1 классе - 21 час, во 2 – 4 классах – 23 часа 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D6061" w:rsidRPr="00FD6061" w:rsidRDefault="00FD6061" w:rsidP="00FD6061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FD6061" w:rsidRPr="00FD6061" w:rsidRDefault="00FD6061" w:rsidP="00FD6061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для обучающихся 2-4 классов - не более 5 уроков.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FD6061" w:rsidRPr="00FD6061" w:rsidRDefault="00FD6061" w:rsidP="00FD606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D6061" w:rsidRPr="00FD6061" w:rsidRDefault="00FD6061" w:rsidP="00FD606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D6061" w:rsidRPr="00FD6061" w:rsidRDefault="00FD6061" w:rsidP="00FD606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В Муниципальное бюджетное общеобразовательное учреждение «Основная общеобразовательная школа» </w:t>
      </w:r>
      <w:proofErr w:type="spellStart"/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 языком обучения является русский язык.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При изучении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предметов  осуществляется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деление учащихся на подгруппы.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безотметочными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D6061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«Основная общеобразовательная школа»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</w:t>
      </w:r>
      <w:r w:rsidR="00D4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для 5-9 классов (протокол №8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31.05.2024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основного общего образования Муниципальное бюджетное общеобразовательное учреждение «Основная общеобразовательная школа»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бюджетное общеобразовательное учреждение «Основная общеобразовательная школа» </w:t>
      </w:r>
      <w:proofErr w:type="spellStart"/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, разработанной в соответствии с ФГОС основного общего образования, с учетом Федеральной образовательной программой основного общего образования, и </w:t>
      </w:r>
      <w:r w:rsidRPr="00FD6061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Учебный год в Муниципальное бюджетное общеобразовательное учреждение «Основная общеобразовательная</w:t>
      </w:r>
      <w:r w:rsidR="00D47721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proofErr w:type="gramStart"/>
      <w:r w:rsidR="00D4772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proofErr w:type="gramEnd"/>
      <w:r w:rsidR="00D47721">
        <w:rPr>
          <w:rFonts w:ascii="Times New Roman" w:eastAsia="Calibri" w:hAnsi="Times New Roman" w:cs="Times New Roman"/>
          <w:sz w:val="24"/>
          <w:szCs w:val="24"/>
        </w:rPr>
        <w:t xml:space="preserve"> начинается 02.09.2024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и за</w:t>
      </w:r>
      <w:r w:rsidR="00D47721">
        <w:rPr>
          <w:rFonts w:ascii="Times New Roman" w:eastAsia="Calibri" w:hAnsi="Times New Roman" w:cs="Times New Roman"/>
          <w:sz w:val="24"/>
          <w:szCs w:val="24"/>
        </w:rPr>
        <w:t>канчивается 30.05.2025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составляет  в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 5 классе – 29 часов, в  6 классе – 30 часов, в 7 классе – 32 часа, в  8-9 классах – 33 часа. 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В Муниципальное бюджетное общеобразовательное учреждение «Основная общеобразовательная школа» </w:t>
      </w:r>
      <w:proofErr w:type="spellStart"/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языком обучения является русский язык.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        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безотметочными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«Основная общеобразовательная школа» </w:t>
      </w:r>
      <w:proofErr w:type="spellStart"/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пст.Ираёль</w:t>
      </w:r>
      <w:proofErr w:type="spellEnd"/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FD6061" w:rsidRPr="00FD6061" w:rsidRDefault="00FD6061" w:rsidP="00FD60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Реализация программ внеурочной деятельности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отражает основные цели и задачи, стоящие перед образовательной организацией.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внеурочной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является создание условий для развития творческого потенциала обучающихся и последующего усвоения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решает следующие специфические задачи: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-создать комфортные условия для позитивного восприятия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 начального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более успешного освоения его содержания;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компенсировать отсутствие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  дополнить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углубить в начальном образовании те учебные направления, которые нужны обучающимся для определения индивидуального образовательного маршрута, конкретизация жизненных и профессиональных планов, формирования важных личностных качеств;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 обучающихся, проявляющих особый интерес к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 видам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на развитие своих способностей по более сложным программам.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 направлены: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расширение содержания программ начального и основного общего образования;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реализацию основных направлений региональной образовательной политики;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формирование личности ребёнка средствами искусства, творчества, спорта.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 базе МБОУ «Основная общеобразовательная школа»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Ираёль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системы неаудиторной занятости и работу классных руководителей по следующим направлениям развития личности:</w:t>
      </w:r>
    </w:p>
    <w:p w:rsidR="00FD6061" w:rsidRPr="00FD6061" w:rsidRDefault="00FD6061" w:rsidP="00FD60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Спортивно-оздоровительное,</w:t>
      </w:r>
    </w:p>
    <w:p w:rsidR="00FD6061" w:rsidRPr="00FD6061" w:rsidRDefault="00FD6061" w:rsidP="00FD60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Духовно-нравственное,</w:t>
      </w:r>
    </w:p>
    <w:p w:rsidR="00FD6061" w:rsidRPr="00FD6061" w:rsidRDefault="00FD6061" w:rsidP="00FD60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Социальное,</w:t>
      </w:r>
    </w:p>
    <w:p w:rsidR="00FD6061" w:rsidRPr="00FD6061" w:rsidRDefault="00FD6061" w:rsidP="00FD60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6061" w:rsidRPr="00FD6061" w:rsidRDefault="00FD6061" w:rsidP="00FD60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Количество занятий внеурочной деятельности для каждого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определяется школой с учетом мнения родителей (законных представителей) с учётом занятости обучающихся во второй половине дня.</w:t>
      </w:r>
    </w:p>
    <w:p w:rsidR="00FD6061" w:rsidRPr="00FD6061" w:rsidRDefault="00FD6061" w:rsidP="00FD6061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школе реализуются следующие программы:</w:t>
      </w:r>
      <w:r w:rsidRPr="00FD60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15E31">
        <w:rPr>
          <w:rFonts w:ascii="Times New Roman" w:eastAsia="Calibri" w:hAnsi="Times New Roman" w:cs="Times New Roman"/>
          <w:bCs/>
          <w:sz w:val="24"/>
          <w:szCs w:val="24"/>
        </w:rPr>
        <w:t>«Занимательная математика», «Занимательный русский язык</w:t>
      </w:r>
      <w:proofErr w:type="gramStart"/>
      <w:r w:rsidRPr="00FD6061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5E31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="00015E31">
        <w:rPr>
          <w:rFonts w:ascii="Times New Roman" w:eastAsia="Calibri" w:hAnsi="Times New Roman" w:cs="Times New Roman"/>
          <w:bCs/>
          <w:sz w:val="24"/>
          <w:szCs w:val="24"/>
        </w:rPr>
        <w:t>Истоки», «Математический практикум</w:t>
      </w:r>
      <w:r w:rsidRPr="00FD6061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="00015E31">
        <w:rPr>
          <w:rFonts w:ascii="Times New Roman" w:eastAsia="Calibri" w:hAnsi="Times New Roman" w:cs="Times New Roman"/>
          <w:bCs/>
          <w:sz w:val="24"/>
          <w:szCs w:val="24"/>
        </w:rPr>
        <w:t>«Практическое обществознание</w:t>
      </w:r>
      <w:r w:rsidRPr="00FD6061">
        <w:rPr>
          <w:rFonts w:ascii="Times New Roman" w:eastAsia="Calibri" w:hAnsi="Times New Roman" w:cs="Times New Roman"/>
          <w:bCs/>
          <w:sz w:val="24"/>
          <w:szCs w:val="24"/>
        </w:rPr>
        <w:t>»,</w:t>
      </w:r>
      <w:r w:rsidRPr="00FD6061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015E31">
        <w:rPr>
          <w:rFonts w:ascii="Times New Roman" w:eastAsia="Calibri" w:hAnsi="Times New Roman" w:cs="Times New Roman"/>
          <w:bCs/>
          <w:sz w:val="24"/>
          <w:szCs w:val="24"/>
        </w:rPr>
        <w:t>«Карусель творчества</w:t>
      </w:r>
      <w:r w:rsidRPr="00FD60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015E3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школы.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Координирующую роль выполняет классный руководитель, который в соответствии со своими функциями и задачами: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организует социально значимую, творческую деятельность обучающихся. </w:t>
      </w:r>
    </w:p>
    <w:p w:rsidR="00FD6061" w:rsidRP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061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 коллектив школы старается создать одаренным детям максимально-благоприятные условия для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деятельности учащихся.</w:t>
      </w:r>
    </w:p>
    <w:p w:rsidR="00FD6061" w:rsidRDefault="00FD606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Школа активно сотрудничает с Досуговым центром «Парма» и сельской библиотекой.</w:t>
      </w:r>
    </w:p>
    <w:p w:rsidR="00015E31" w:rsidRPr="00FD6061" w:rsidRDefault="00015E31" w:rsidP="00FD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 функционирует спортивный клуб «Старт» и школьный театр «Театр улыбок»</w:t>
      </w:r>
    </w:p>
    <w:p w:rsidR="00FD6061" w:rsidRPr="00FD6061" w:rsidRDefault="00FD6061" w:rsidP="00FD60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100% обучающихся охвачено внеурочной деятельностью.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Соблюдение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прав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обучающихся на получение начального и основного общего образования соответствует требованиям.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В школу принимаются дети в возрасте от 6,5 до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18  лет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, проживающих на территории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пст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Ираёль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>, закрепленной за школой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муниципа</w:t>
      </w:r>
      <w:r w:rsidR="00015E31">
        <w:rPr>
          <w:rFonts w:ascii="Times New Roman" w:eastAsia="Calibri" w:hAnsi="Times New Roman" w:cs="Times New Roman"/>
          <w:sz w:val="24"/>
          <w:szCs w:val="24"/>
        </w:rPr>
        <w:t>льного района «Сосногорск» от 26.02.2024 № 510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«О закреплении ОО за территориями МР «Сосногорск». Прием лиц, не закрепленных на данной территории, осуществляется при наличии свободных мест.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Обучающиеся переводных классов, освоивших в полном объеме образовательные программы, переводятся в следующий класс в соответствии с Правилами перевода,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отчисления и восстановления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обучающихся в МБОУ «ООШ»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пст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Ираёль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(утверждены приказом от 09.11.2020 № 58-од).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контингента обучающихся соответствует оговоренной лицензией квоте (проектная мощность – 160 обучающихся).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В течение последних лет численность обучающихся снизилась.</w:t>
      </w:r>
    </w:p>
    <w:tbl>
      <w:tblPr>
        <w:tblStyle w:val="ac"/>
        <w:tblW w:w="4339" w:type="pct"/>
        <w:tblLook w:val="04A0" w:firstRow="1" w:lastRow="0" w:firstColumn="1" w:lastColumn="0" w:noHBand="0" w:noVBand="1"/>
      </w:tblPr>
      <w:tblGrid>
        <w:gridCol w:w="1635"/>
        <w:gridCol w:w="1243"/>
        <w:gridCol w:w="1243"/>
        <w:gridCol w:w="1243"/>
        <w:gridCol w:w="1243"/>
        <w:gridCol w:w="1243"/>
        <w:gridCol w:w="1243"/>
      </w:tblGrid>
      <w:tr w:rsidR="00534756" w:rsidRPr="00FD6061" w:rsidTr="00534756">
        <w:tc>
          <w:tcPr>
            <w:tcW w:w="1002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476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476" w:type="pct"/>
          </w:tcPr>
          <w:p w:rsidR="00534756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2024/2025</w:t>
            </w:r>
          </w:p>
        </w:tc>
      </w:tr>
      <w:tr w:rsidR="00534756" w:rsidRPr="00FD6061" w:rsidTr="00534756">
        <w:tc>
          <w:tcPr>
            <w:tcW w:w="1002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6" w:type="pct"/>
          </w:tcPr>
          <w:p w:rsidR="00534756" w:rsidRPr="00FD6061" w:rsidRDefault="00741584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6" w:type="pct"/>
          </w:tcPr>
          <w:p w:rsidR="00534756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</w:tr>
      <w:tr w:rsidR="00534756" w:rsidRPr="00FD6061" w:rsidTr="00534756">
        <w:tc>
          <w:tcPr>
            <w:tcW w:w="1002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pct"/>
          </w:tcPr>
          <w:p w:rsidR="00534756" w:rsidRPr="00FD6061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pct"/>
          </w:tcPr>
          <w:p w:rsidR="00534756" w:rsidRDefault="00534756" w:rsidP="00FD6061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</w:tbl>
    <w:p w:rsidR="00FD6061" w:rsidRPr="00FD6061" w:rsidRDefault="00FD6061" w:rsidP="00FD6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Выполнение требований к результатам освоения основных общеобразовательных программ, предусмотренных лицензией, соответствует требованиям.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 по разделу: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ОО определяет содержание и организацию образовательного процесса на ступени начального и основного общего образования.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соответствует основным принципам государственной политики РФ в области образования.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  школы определяет содержание и организацию образовательного процесса на ступени начального,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 </w:t>
      </w:r>
      <w:r w:rsidRPr="00FD60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самостоятельной реализации учебной деятельности, обеспечивающей социальную успешность, развитие творческих способностей, саморазвитие 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самосовершенствование, сохранение и укрепление здоровья обучающихся.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школы ориентирована на дифференциацию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 развитие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образовательные программы предусматривают решение следующих задач: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обеспечение глубины и прочности усвоения учебного материала с целью снижения перегрузки учащихся за счёт сбалансированности содержания курсов;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формирование устойчивого познавательного интереса к освоению предметов образовательных областей.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обеспечивается: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внеурочной деятельностью;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интеграцией предметов (или элементы интеграции в предметах), в содержании и методике; 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преемственностью между начальной и основной школами с учётом интересов школьников при выборе путей реализации способностей;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диагностикой достигаемых образовательных результатов.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Расписание уроков: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061" w:rsidRPr="00FD6061" w:rsidRDefault="00534756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на 2023-2024</w:t>
      </w:r>
      <w:r w:rsidR="00FD6061"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составлено согласно нормативным документам:</w:t>
      </w: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-Санитарно-эпидемиологические правила «Гигиенические требования к условиям обучения в общеобразовательных учреждениях, </w:t>
      </w:r>
    </w:p>
    <w:p w:rsidR="00FD6061" w:rsidRPr="00FD6061" w:rsidRDefault="00FD6061" w:rsidP="00FD60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-Постановление «Об утверждении СанПиН 2.4.2.2821-10»,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утверждённые  Главным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санитарным врачом РФ    </w:t>
      </w:r>
    </w:p>
    <w:p w:rsidR="00FD6061" w:rsidRPr="00FD6061" w:rsidRDefault="00FD6061" w:rsidP="00FD60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№189 от 29.12.2010г.;</w:t>
      </w:r>
    </w:p>
    <w:p w:rsidR="00FD6061" w:rsidRPr="00FD6061" w:rsidRDefault="00FD6061" w:rsidP="00FD60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FD606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Санитарные правила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СП 2.4.3648-20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06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"Санитарно-эпидемиологические требования к организациям воспитания и обучения, </w:t>
      </w:r>
    </w:p>
    <w:p w:rsidR="00FD6061" w:rsidRPr="00FD6061" w:rsidRDefault="00FD6061" w:rsidP="00FD60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        отдыха и оздоровления детей и молодежи".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составлено в соответствии с Учебным планом обр</w:t>
      </w:r>
      <w:r w:rsidR="0053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 на 2023 - 2024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учебными программами по предметам. Так же учитывались сведения о распределении учебной нагрузки преподавателей, распределении классного руководства, о режиме работы школы, сведения о количестве классов на начало учебного года. При формир</w:t>
      </w:r>
      <w:r w:rsidR="0053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расписания уроков на 2023-2024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учитывались данные о дневном и недельном циклах изменения работоспособности учащихся и шкалы трудности учебных предметов.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занимается в одну смену. Таким образом, расписание уроков составлено для учащихся первой смены.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учитывалось следующее:</w:t>
      </w:r>
    </w:p>
    <w:p w:rsidR="00FD6061" w:rsidRPr="00FD6061" w:rsidRDefault="00FD6061" w:rsidP="00FD6061">
      <w:pPr>
        <w:numPr>
          <w:ilvl w:val="0"/>
          <w:numId w:val="3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дневная учебная неделя для 1-9 классов</w:t>
      </w:r>
    </w:p>
    <w:p w:rsidR="00FD6061" w:rsidRPr="00FD6061" w:rsidRDefault="00FD6061" w:rsidP="00FD6061">
      <w:pPr>
        <w:numPr>
          <w:ilvl w:val="0"/>
          <w:numId w:val="3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классов в школе                                       </w:t>
      </w:r>
    </w:p>
    <w:p w:rsidR="00FD6061" w:rsidRPr="00FD6061" w:rsidRDefault="00FD6061" w:rsidP="00FD6061">
      <w:pPr>
        <w:numPr>
          <w:ilvl w:val="0"/>
          <w:numId w:val="3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звонков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FD6061" w:rsidRPr="00FD6061" w:rsidRDefault="00FD6061" w:rsidP="00FD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в школе проходит в одну смену, начало занятий в 8.30.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ведётся по двум ступеням образования: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- 4 года (1-4 классы);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- 5 лет обучения (5-9 классы).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комплектов классов – 7.</w:t>
      </w:r>
    </w:p>
    <w:p w:rsidR="00FD6061" w:rsidRPr="00FD6061" w:rsidRDefault="00FD6061" w:rsidP="00FD60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061" w:rsidRPr="00FD6061" w:rsidRDefault="00FD6061" w:rsidP="00FD60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  недельная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ar-SA"/>
        </w:rPr>
        <w:t>  нагрузка  в  часах  в  1-9  классах  не  превышает  максимально допустимой при пятидневной неделе.</w:t>
      </w:r>
    </w:p>
    <w:p w:rsidR="00FD6061" w:rsidRPr="00FD6061" w:rsidRDefault="00FD6061" w:rsidP="00FD606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6"/>
        <w:tblW w:w="0" w:type="auto"/>
        <w:tblLayout w:type="fixed"/>
        <w:tblLook w:val="00A0" w:firstRow="1" w:lastRow="0" w:firstColumn="1" w:lastColumn="0" w:noHBand="0" w:noVBand="0"/>
      </w:tblPr>
      <w:tblGrid>
        <w:gridCol w:w="1413"/>
        <w:gridCol w:w="5953"/>
      </w:tblGrid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недельная нагрузка в академических часах при 5-дневной учебной неделе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3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6061" w:rsidRPr="00FD6061" w:rsidTr="00FD6061">
        <w:tc>
          <w:tcPr>
            <w:tcW w:w="141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FD6061" w:rsidRPr="00FD6061" w:rsidRDefault="00FD6061" w:rsidP="00FD6061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FD6061" w:rsidRPr="00FD6061" w:rsidRDefault="00FD6061" w:rsidP="00FD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составлении расписания уроков для обучающихся 1- 9 классов использовалась таблица 1 «Шкала трудности предметов для 1 - 4 классов». 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учебная нагрузка приходится на вторник и</w:t>
      </w:r>
      <w:r w:rsidRPr="00FD6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среду 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облегченными днями в четверг пятницу в конце недели.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учебная нагрузка в течение дня в основном приходится на второй и третий уроки для первой ступени обучения и на второй, третий, четвертый уроки – на второй, третьей ступенях обучения.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расписания уроков для обучающихся 2 ступени обучения использовалась таблица 2 «Шкала трудности учебных предметов, изучаемых в 5 - 9 классах», (Приложение 3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СанПиН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2.4.2.2821 - 10, Гигиенические рекомендации к расписанию уроков). 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объем учебной нагрузки в 5 – 9 классах приходится на вторник – среду и пятницу, когда в расписание включены наиболее трудные предметы (математика, русский язык, химия, физика, геометрия, иностранный язык). </w:t>
      </w:r>
    </w:p>
    <w:p w:rsidR="00FD6061" w:rsidRPr="00FD6061" w:rsidRDefault="00FD6061" w:rsidP="00FD6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расписании полностью реализован учебный план школы.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 ход дневной и недельной кривой умственной работоспособности учащихся. Учебная нагрузка в недельном цикле распределена так,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наибольшая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интенсивность приходится на вторник - четверг. Число баллов неодинаково во все дни недели. Наименьшее число баллов за день приходится на пятницу.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было учтено то, что в школе 1 спортивный зал, школа занимается в одну смену. Уроки физической культуры распределены с учетом занятости спортзала. Поэтому имеются незначительные отклонения от гигиенических норм.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Спаренные уроки отсутствуют, уроки гуманитарного и естественно-математического цикла чередуются.</w:t>
      </w:r>
    </w:p>
    <w:p w:rsidR="00FD6061" w:rsidRPr="00FD6061" w:rsidRDefault="00FD6061" w:rsidP="00FD6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математики и русского языка в 5-6 классах распределены на каждый день, т.к. их по 5 часов в неделю в учебном плане. </w:t>
      </w: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Качество знаний</w:t>
      </w:r>
    </w:p>
    <w:p w:rsidR="00FD6061" w:rsidRPr="00FD6061" w:rsidRDefault="00534756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Успеваемость в 2023-2024 учебном году составила 96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FD6061" w:rsidRPr="00FD6061" w:rsidRDefault="00534756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знаний в 2023-2024</w:t>
      </w:r>
      <w:r w:rsidR="00741584">
        <w:rPr>
          <w:rFonts w:ascii="Times New Roman" w:eastAsia="Calibri" w:hAnsi="Times New Roman" w:cs="Times New Roman"/>
          <w:sz w:val="24"/>
          <w:szCs w:val="24"/>
        </w:rPr>
        <w:t xml:space="preserve"> учебном году составило 28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D6061" w:rsidRPr="00FD6061" w:rsidRDefault="00741584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25 аттестованных учащихся, 7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учащихся закончили год на 4 и </w:t>
      </w:r>
      <w:proofErr w:type="gramStart"/>
      <w:r w:rsidR="00FD6061" w:rsidRPr="00FD6061">
        <w:rPr>
          <w:rFonts w:ascii="Times New Roman" w:eastAsia="Calibri" w:hAnsi="Times New Roman" w:cs="Times New Roman"/>
          <w:sz w:val="24"/>
          <w:szCs w:val="24"/>
        </w:rPr>
        <w:t>5 ,</w:t>
      </w:r>
      <w:proofErr w:type="gramEnd"/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один из них - отличник. </w:t>
      </w: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5"/>
        <w:gridCol w:w="584"/>
        <w:gridCol w:w="584"/>
        <w:gridCol w:w="584"/>
        <w:gridCol w:w="584"/>
        <w:gridCol w:w="585"/>
        <w:gridCol w:w="584"/>
        <w:gridCol w:w="584"/>
        <w:gridCol w:w="585"/>
        <w:gridCol w:w="584"/>
        <w:gridCol w:w="585"/>
      </w:tblGrid>
      <w:tr w:rsidR="00FD6061" w:rsidRPr="00FD6061" w:rsidTr="00FD6061"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6061" w:rsidRPr="00FD606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FD6061" w:rsidRPr="00FD6061" w:rsidTr="00FD6061">
        <w:trPr>
          <w:cantSplit/>
          <w:trHeight w:val="315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FD6061" w:rsidRPr="00FD6061" w:rsidTr="00FD6061">
        <w:trPr>
          <w:cantSplit/>
          <w:trHeight w:val="16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</w:tr>
      <w:tr w:rsidR="00FD6061" w:rsidRPr="00FD6061" w:rsidTr="00FD606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FD6061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61" w:rsidRPr="00FD6061" w:rsidRDefault="00741584" w:rsidP="00FD60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об участии выпускников 9-х классов в ГИА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517"/>
        <w:gridCol w:w="1814"/>
        <w:gridCol w:w="1692"/>
        <w:gridCol w:w="1634"/>
        <w:gridCol w:w="1688"/>
      </w:tblGrid>
      <w:tr w:rsidR="00FD6061" w:rsidRPr="00FD6061" w:rsidTr="00741584">
        <w:tc>
          <w:tcPr>
            <w:tcW w:w="2517" w:type="dxa"/>
            <w:hideMark/>
          </w:tcPr>
          <w:p w:rsidR="00FD6061" w:rsidRPr="00FD6061" w:rsidRDefault="00FD6061" w:rsidP="00FD6061">
            <w:pPr>
              <w:jc w:val="center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Предметы</w:t>
            </w:r>
          </w:p>
        </w:tc>
        <w:tc>
          <w:tcPr>
            <w:tcW w:w="3506" w:type="dxa"/>
            <w:gridSpan w:val="2"/>
          </w:tcPr>
          <w:p w:rsidR="00FD6061" w:rsidRPr="00FD6061" w:rsidRDefault="00741584" w:rsidP="00FD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22" w:type="dxa"/>
            <w:gridSpan w:val="2"/>
          </w:tcPr>
          <w:p w:rsidR="00FD6061" w:rsidRPr="00FD6061" w:rsidRDefault="00741584" w:rsidP="00FD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D6061" w:rsidRPr="00FD6061" w:rsidTr="00741584">
        <w:tc>
          <w:tcPr>
            <w:tcW w:w="2517" w:type="dxa"/>
            <w:hideMark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4" w:type="dxa"/>
          </w:tcPr>
          <w:p w:rsidR="00FD6061" w:rsidRPr="00FD6061" w:rsidRDefault="00FD6061" w:rsidP="00FD6061">
            <w:pPr>
              <w:jc w:val="center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Доля выпускников, принявших участие в ГИА (%)</w:t>
            </w:r>
          </w:p>
        </w:tc>
        <w:tc>
          <w:tcPr>
            <w:tcW w:w="1692" w:type="dxa"/>
          </w:tcPr>
          <w:p w:rsidR="00FD6061" w:rsidRPr="00FD6061" w:rsidRDefault="00FD6061" w:rsidP="00FD6061">
            <w:pPr>
              <w:jc w:val="center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1634" w:type="dxa"/>
          </w:tcPr>
          <w:p w:rsidR="00FD6061" w:rsidRPr="00FD6061" w:rsidRDefault="00FD6061" w:rsidP="00FD6061">
            <w:pPr>
              <w:jc w:val="center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Доля выпускников, принявших участие в ГИА (%)</w:t>
            </w:r>
          </w:p>
        </w:tc>
        <w:tc>
          <w:tcPr>
            <w:tcW w:w="1688" w:type="dxa"/>
          </w:tcPr>
          <w:p w:rsidR="00FD6061" w:rsidRPr="00FD6061" w:rsidRDefault="00FD6061" w:rsidP="00FD6061">
            <w:pPr>
              <w:jc w:val="center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Доля выпускников положительно справившихся (% от принявших участие)</w:t>
            </w:r>
          </w:p>
        </w:tc>
      </w:tr>
      <w:tr w:rsidR="00FD6061" w:rsidRPr="00FD6061" w:rsidTr="00741584">
        <w:tc>
          <w:tcPr>
            <w:tcW w:w="2517" w:type="dxa"/>
            <w:hideMark/>
          </w:tcPr>
          <w:p w:rsidR="00FD6061" w:rsidRPr="00FD6061" w:rsidRDefault="00FD6061" w:rsidP="00FD6061">
            <w:pPr>
              <w:jc w:val="both"/>
              <w:rPr>
                <w:smallCaps/>
                <w:sz w:val="24"/>
                <w:szCs w:val="24"/>
              </w:rPr>
            </w:pPr>
            <w:r w:rsidRPr="00FD6061">
              <w:rPr>
                <w:smallCaps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92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3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</w:tr>
      <w:tr w:rsidR="00FD6061" w:rsidRPr="00FD6061" w:rsidTr="00741584">
        <w:trPr>
          <w:trHeight w:val="378"/>
        </w:trPr>
        <w:tc>
          <w:tcPr>
            <w:tcW w:w="2517" w:type="dxa"/>
            <w:hideMark/>
          </w:tcPr>
          <w:p w:rsidR="00FD6061" w:rsidRPr="00FD6061" w:rsidRDefault="00FD6061" w:rsidP="00FD6061">
            <w:pPr>
              <w:rPr>
                <w:smallCaps/>
                <w:sz w:val="24"/>
                <w:szCs w:val="24"/>
              </w:rPr>
            </w:pPr>
            <w:r w:rsidRPr="00FD6061">
              <w:rPr>
                <w:smallCap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81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92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3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</w:tr>
      <w:tr w:rsidR="00FD6061" w:rsidRPr="00FD6061" w:rsidTr="00741584">
        <w:trPr>
          <w:trHeight w:val="388"/>
        </w:trPr>
        <w:tc>
          <w:tcPr>
            <w:tcW w:w="2517" w:type="dxa"/>
          </w:tcPr>
          <w:p w:rsidR="00FD6061" w:rsidRPr="00FD6061" w:rsidRDefault="00FD6061" w:rsidP="00FD6061">
            <w:pPr>
              <w:rPr>
                <w:smallCaps/>
                <w:sz w:val="24"/>
                <w:szCs w:val="24"/>
              </w:rPr>
            </w:pPr>
            <w:r w:rsidRPr="00FD6061">
              <w:rPr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181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92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3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</w:tr>
      <w:tr w:rsidR="00FD6061" w:rsidRPr="00FD6061" w:rsidTr="00741584">
        <w:trPr>
          <w:trHeight w:val="388"/>
        </w:trPr>
        <w:tc>
          <w:tcPr>
            <w:tcW w:w="2517" w:type="dxa"/>
          </w:tcPr>
          <w:p w:rsidR="00FD6061" w:rsidRPr="00FD6061" w:rsidRDefault="00FD6061" w:rsidP="00FD6061">
            <w:pPr>
              <w:rPr>
                <w:smallCaps/>
                <w:sz w:val="24"/>
                <w:szCs w:val="24"/>
              </w:rPr>
            </w:pPr>
            <w:r w:rsidRPr="00FD6061">
              <w:rPr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181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92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34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FD6061" w:rsidRPr="00FD6061" w:rsidRDefault="00FD6061" w:rsidP="00FD6061">
            <w:pPr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100%</w:t>
            </w:r>
          </w:p>
        </w:tc>
      </w:tr>
    </w:tbl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061" w:rsidRPr="00FD6061" w:rsidRDefault="00FD6061" w:rsidP="00FD60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Школа укомплектована педагогическими кадрами на 100%. Предметы ведутся специалистами. Курсовая подготовка пройдена всеми учителями.</w:t>
      </w:r>
    </w:p>
    <w:p w:rsidR="00FD6061" w:rsidRPr="00FD6061" w:rsidRDefault="00FD6061" w:rsidP="00FD606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701"/>
        <w:gridCol w:w="1559"/>
        <w:gridCol w:w="1559"/>
        <w:gridCol w:w="1448"/>
      </w:tblGrid>
      <w:tr w:rsidR="00FD6061" w:rsidRPr="00FD6061" w:rsidTr="00FD6061">
        <w:trPr>
          <w:cantSplit/>
          <w:trHeight w:val="224"/>
        </w:trPr>
        <w:tc>
          <w:tcPr>
            <w:tcW w:w="3333" w:type="dxa"/>
            <w:vMerge w:val="restart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Укомплектованность </w:t>
            </w:r>
          </w:p>
        </w:tc>
        <w:tc>
          <w:tcPr>
            <w:tcW w:w="3007" w:type="dxa"/>
            <w:gridSpan w:val="2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</w:tr>
      <w:tr w:rsidR="00FD6061" w:rsidRPr="00FD6061" w:rsidTr="00FD6061">
        <w:trPr>
          <w:cantSplit/>
        </w:trPr>
        <w:tc>
          <w:tcPr>
            <w:tcW w:w="3333" w:type="dxa"/>
            <w:vMerge/>
            <w:vAlign w:val="center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штату</w:t>
            </w:r>
          </w:p>
        </w:tc>
        <w:tc>
          <w:tcPr>
            <w:tcW w:w="1559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559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Высшая</w:t>
            </w:r>
          </w:p>
        </w:tc>
      </w:tr>
      <w:tr w:rsidR="00FD6061" w:rsidRPr="00FD6061" w:rsidTr="00FD6061">
        <w:trPr>
          <w:cantSplit/>
        </w:trPr>
        <w:tc>
          <w:tcPr>
            <w:tcW w:w="3333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6061" w:rsidRPr="00FD6061" w:rsidTr="00FD6061">
        <w:tc>
          <w:tcPr>
            <w:tcW w:w="3333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педагогов</w:t>
            </w:r>
          </w:p>
        </w:tc>
        <w:tc>
          <w:tcPr>
            <w:tcW w:w="1701" w:type="dxa"/>
          </w:tcPr>
          <w:p w:rsidR="00FD6061" w:rsidRPr="00FD6061" w:rsidRDefault="0022006A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/100 %</w:t>
            </w:r>
          </w:p>
        </w:tc>
        <w:tc>
          <w:tcPr>
            <w:tcW w:w="1559" w:type="dxa"/>
          </w:tcPr>
          <w:p w:rsidR="00FD6061" w:rsidRPr="00FD6061" w:rsidRDefault="0022006A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/100 %</w:t>
            </w:r>
          </w:p>
        </w:tc>
        <w:tc>
          <w:tcPr>
            <w:tcW w:w="1559" w:type="dxa"/>
          </w:tcPr>
          <w:p w:rsidR="00FD6061" w:rsidRPr="00FD6061" w:rsidRDefault="00CF6B8E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1/12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8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0/ 0 %</w:t>
            </w:r>
          </w:p>
        </w:tc>
      </w:tr>
    </w:tbl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МАТЕРИАЛЬНО-ТЕХНИЧЕСКОЕ ОБЕСПЕЧЕНИЕ ОБРАЗОВАТЕЛЬНОГО ПРОЦЕССА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97"/>
        <w:gridCol w:w="2976"/>
        <w:gridCol w:w="2092"/>
      </w:tblGrid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65" w:type="dxa"/>
            <w:gridSpan w:val="3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Материально-техническое обеспечение: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Тип здания ОУ (типовое/приспособленное)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Состоит из трех зданий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школа– 1952,</w:t>
            </w:r>
          </w:p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– 1959 (</w:t>
            </w:r>
            <w:proofErr w:type="spellStart"/>
            <w:proofErr w:type="gramStart"/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кап.ремонт</w:t>
            </w:r>
            <w:proofErr w:type="spellEnd"/>
            <w:proofErr w:type="gramEnd"/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2013),</w:t>
            </w:r>
          </w:p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спортзал - 1992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 школа/сад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160/20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2976" w:type="dxa"/>
          </w:tcPr>
          <w:p w:rsidR="00FD6061" w:rsidRPr="00FD6061" w:rsidRDefault="00CF6B8E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учебных кабинетов, классных комнат школа</w:t>
            </w:r>
          </w:p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Приемная, групповая, спальня, зал, туалетное помещение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- в том числе оборудованных специализированных кабинетов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Теплица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На 32 места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65" w:type="dxa"/>
            <w:gridSpan w:val="3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Библиотечный фонд: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учебно-методической литературы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сохранности учебно-информационного фонда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rPr>
          <w:trHeight w:val="252"/>
        </w:trPr>
        <w:tc>
          <w:tcPr>
            <w:tcW w:w="706" w:type="dxa"/>
            <w:vMerge w:val="restart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97" w:type="dxa"/>
            <w:vMerge w:val="restart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    учебниками (кол-во экз. на 1 обучающегося)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</w:t>
            </w:r>
          </w:p>
        </w:tc>
      </w:tr>
      <w:tr w:rsidR="00FD6061" w:rsidRPr="00FD6061" w:rsidTr="00CF6B8E">
        <w:trPr>
          <w:trHeight w:val="180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68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44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56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68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20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56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96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20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80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84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32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44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20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56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Республики Коми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56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68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68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68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56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08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rPr>
          <w:trHeight w:val="132"/>
        </w:trPr>
        <w:tc>
          <w:tcPr>
            <w:tcW w:w="706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используемых учебников утвержденному федеральному перечню учебников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приказ №56/ОД-</w:t>
            </w:r>
            <w:r w:rsidRPr="00FD60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28.08.2018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65" w:type="dxa"/>
            <w:gridSpan w:val="3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Учебно-методическое обеспечение образовательного процесса: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976" w:type="dxa"/>
            <w:vAlign w:val="center"/>
          </w:tcPr>
          <w:p w:rsidR="00FD6061" w:rsidRPr="00FD6061" w:rsidRDefault="00CF6B8E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химии – на 3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0%;</w:t>
            </w:r>
          </w:p>
          <w:p w:rsidR="00FD6061" w:rsidRPr="00FD6061" w:rsidRDefault="00CF6B8E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физики – на 5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пособия (таблицы, картографический материал, иллюстративно-наглядный материал и др.)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Свыше 220 штук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Компьютерные, информационно-коммуникативные средства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мультимедиапроекторов</w:t>
            </w:r>
            <w:proofErr w:type="spellEnd"/>
          </w:p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АРМ учителя, </w:t>
            </w:r>
          </w:p>
          <w:p w:rsidR="00FD6061" w:rsidRDefault="00CF6B8E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интерактивных панелей</w:t>
            </w:r>
          </w:p>
          <w:p w:rsidR="00CF6B8E" w:rsidRPr="00FD6061" w:rsidRDefault="00CF6B8E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МФУ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FD60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проигрыватель</w:t>
            </w:r>
          </w:p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65" w:type="dxa"/>
            <w:gridSpan w:val="3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FD6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-структура ОУ:</w:t>
            </w: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Оснащенность компьютерной техникой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 компьютерами:  </w:t>
            </w:r>
          </w:p>
          <w:p w:rsidR="00FD6061" w:rsidRPr="00FD6061" w:rsidRDefault="00CF6B8E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компьютерный класс – 11 ноутбуков, а также 6 учебных кабинетов (100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ПК на одного обучающегося</w:t>
            </w:r>
          </w:p>
        </w:tc>
        <w:tc>
          <w:tcPr>
            <w:tcW w:w="2976" w:type="dxa"/>
            <w:vAlign w:val="center"/>
          </w:tcPr>
          <w:p w:rsidR="00FD6061" w:rsidRPr="00FD6061" w:rsidRDefault="00CF6B8E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локальной сети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Да – в кабинете информатики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 использования Интернет-ресурсов в   образовательном процессе </w:t>
            </w:r>
          </w:p>
        </w:tc>
        <w:tc>
          <w:tcPr>
            <w:tcW w:w="2976" w:type="dxa"/>
            <w:vAlign w:val="center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функционирования компьютерных классов как  открытых информационных центров с целью  создания  коммуникативного пространства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обеспечена, 70  % активных пользователей от общего числа обучающихся 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061" w:rsidRPr="00FD6061" w:rsidTr="00CF6B8E">
        <w:trPr>
          <w:trHeight w:val="415"/>
        </w:trPr>
        <w:tc>
          <w:tcPr>
            <w:tcW w:w="706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797" w:type="dxa"/>
          </w:tcPr>
          <w:p w:rsidR="00FD6061" w:rsidRPr="00FD6061" w:rsidRDefault="00FD6061" w:rsidP="00FD6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Иные информационные ресурсы и средства обеспечения образовательного процесса (с учетом уровня и направленности реализуемых основных общеобразовательных программ)</w:t>
            </w:r>
          </w:p>
        </w:tc>
        <w:tc>
          <w:tcPr>
            <w:tcW w:w="2976" w:type="dxa"/>
          </w:tcPr>
          <w:p w:rsidR="00FD6061" w:rsidRPr="00FD6061" w:rsidRDefault="00FD6061" w:rsidP="00FD60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FD6061" w:rsidRPr="00FD6061" w:rsidRDefault="00FD6061" w:rsidP="00FD6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6061" w:rsidRPr="00FD6061" w:rsidRDefault="00FD6061" w:rsidP="00FD60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061" w:rsidRPr="00FD6061" w:rsidRDefault="00FD6061" w:rsidP="00FD6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061" w:rsidRPr="00FD6061" w:rsidRDefault="00FD6061" w:rsidP="00FD60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образовательного процесса по основным общеобразовательным программам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Обеспечение всех видов занятий по учебным предметам учебно-методической документации – соответствует требованиям. 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Учебно-методическое обеспечение: библиотечный фонд (наличие достаточного числа экземпляров рекомендуемой учебно-методической литературы, состояние учебно-информационного фонда, достаточности и современности источников учебной информации по всем учебным предметам учебного плана) - в основном соответствует требованиям; определен перечень учебников в соответствии с утвержденными федеральными перечнями учебников (приказ №56/ОД-</w:t>
      </w:r>
      <w:r w:rsidRPr="00FD606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от 28.08.2018 «Об утверждении учебно-методических комплектов, используемых в образовательном процессе»), информатизация образовательного процесса (программно-информационное обеспечение, наличие выхода в информационные телекоммуникационные сети Интернет, описание структуры и особенностей сайта ОО) – соответствует требованиям.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Организованным горячим питанием охвачено 100% обучающихся.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Нареканий по приготовлению пищи нет.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Проводятся мероприятия по профилактике и предупреждению распространения инфекционных заболеваний. Осуществляется контроль за санитарно-гигиеническим состоянием на пищеблоке. Проводятся дезинфекционные мероприятия в классах, в дошкольной группе и служебных помещениях. Обучающимся, воспитанникам, сотрудникам проводят бесплатные профилактические прививки. Работники ОУ проходят медосмотры при поступлении на работу и в дальнейшем ежегодно. В достаточной мере приобретаются моющие и дезинфицирующие средства.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Ежегодно осуществляется косметический ремонт помещений.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Материально-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  база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ОО в основном соответствует действующим санитарным, строительным,  противопожарным нормам и правилам;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Материально-техническое обеспечение образовательного процесса позволяет реализовать в ОО образовательные программы, определяющие его статус;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 ОО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детей.</w:t>
      </w:r>
    </w:p>
    <w:p w:rsidR="00FD6061" w:rsidRPr="00F71BD3" w:rsidRDefault="00FD6061" w:rsidP="00F7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Недостаточная оснащенность оборудованием кабинетов физики и химии. </w:t>
      </w:r>
    </w:p>
    <w:p w:rsidR="00FD6061" w:rsidRPr="00FD6061" w:rsidRDefault="00FD6061" w:rsidP="00FD6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Сведения о лицах, прошедших курсы повышения квалификации в 2023 году</w:t>
      </w:r>
      <w:r w:rsidRPr="00FD60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Установлена первая квалификационная категория Павловой Е.Д учителю русского языка и литературы.</w:t>
      </w:r>
    </w:p>
    <w:p w:rsidR="00FD6061" w:rsidRPr="00FD6061" w:rsidRDefault="00FD6061" w:rsidP="00FD6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D6061" w:rsidRPr="00FD6061" w:rsidRDefault="00580763" w:rsidP="00FD60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2023-2024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учебном </w:t>
      </w:r>
      <w:proofErr w:type="gramStart"/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году  </w:t>
      </w:r>
      <w:r w:rsidR="00FD6061" w:rsidRPr="00FD6061">
        <w:rPr>
          <w:rFonts w:ascii="Times New Roman" w:eastAsia="Calibri" w:hAnsi="Times New Roman" w:cs="Times New Roman"/>
          <w:b/>
          <w:sz w:val="24"/>
          <w:szCs w:val="24"/>
        </w:rPr>
        <w:t>аттестации</w:t>
      </w:r>
      <w:proofErr w:type="gramEnd"/>
      <w:r w:rsidR="00FD6061" w:rsidRPr="00FD6061">
        <w:rPr>
          <w:rFonts w:ascii="Times New Roman" w:eastAsia="Calibri" w:hAnsi="Times New Roman" w:cs="Times New Roman"/>
          <w:b/>
          <w:sz w:val="24"/>
          <w:szCs w:val="24"/>
        </w:rPr>
        <w:t xml:space="preserve"> на соответствие занимаемой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должности не проводилось.</w:t>
      </w:r>
    </w:p>
    <w:p w:rsidR="00FD6061" w:rsidRPr="00FD6061" w:rsidRDefault="00580763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2023-2024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учебном году педагогические работники МБОУ «Основная общеобразовательная школа» </w:t>
      </w:r>
      <w:proofErr w:type="spellStart"/>
      <w:r w:rsidR="00FD6061" w:rsidRPr="00FD6061">
        <w:rPr>
          <w:rFonts w:ascii="Times New Roman" w:eastAsia="Calibri" w:hAnsi="Times New Roman" w:cs="Times New Roman"/>
          <w:sz w:val="24"/>
          <w:szCs w:val="24"/>
        </w:rPr>
        <w:t>пст</w:t>
      </w:r>
      <w:proofErr w:type="spellEnd"/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D6061" w:rsidRPr="00FD6061">
        <w:rPr>
          <w:rFonts w:ascii="Times New Roman" w:eastAsia="Calibri" w:hAnsi="Times New Roman" w:cs="Times New Roman"/>
          <w:sz w:val="24"/>
          <w:szCs w:val="24"/>
        </w:rPr>
        <w:t>Ираёль</w:t>
      </w:r>
      <w:proofErr w:type="spellEnd"/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D6061" w:rsidRPr="00FD6061">
        <w:rPr>
          <w:rFonts w:ascii="Times New Roman" w:eastAsia="Calibri" w:hAnsi="Times New Roman" w:cs="Times New Roman"/>
          <w:b/>
          <w:sz w:val="24"/>
          <w:szCs w:val="24"/>
        </w:rPr>
        <w:t>курсовую</w:t>
      </w:r>
      <w:proofErr w:type="gramEnd"/>
      <w:r w:rsidR="00FD6061" w:rsidRPr="00FD6061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подготовку  проходили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7086"/>
      </w:tblGrid>
      <w:tr w:rsidR="00FD6061" w:rsidRPr="00FD6061" w:rsidTr="00FD6061">
        <w:tc>
          <w:tcPr>
            <w:tcW w:w="2259" w:type="dxa"/>
            <w:shd w:val="clear" w:color="auto" w:fill="auto"/>
          </w:tcPr>
          <w:p w:rsidR="00FD6061" w:rsidRPr="00FD6061" w:rsidRDefault="00FD6061" w:rsidP="00FD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7086" w:type="dxa"/>
            <w:shd w:val="clear" w:color="auto" w:fill="auto"/>
          </w:tcPr>
          <w:p w:rsidR="00FD6061" w:rsidRPr="00FD6061" w:rsidRDefault="00FD6061" w:rsidP="00FD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программы/количество часов</w:t>
            </w:r>
          </w:p>
        </w:tc>
      </w:tr>
      <w:tr w:rsidR="00FD6061" w:rsidRPr="00FD6061" w:rsidTr="00FD6061">
        <w:tc>
          <w:tcPr>
            <w:tcW w:w="2259" w:type="dxa"/>
            <w:shd w:val="clear" w:color="auto" w:fill="auto"/>
          </w:tcPr>
          <w:p w:rsidR="00FD6061" w:rsidRPr="00FD6061" w:rsidRDefault="00FD6061" w:rsidP="00FD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Оксана Игоревна</w:t>
            </w:r>
          </w:p>
        </w:tc>
        <w:tc>
          <w:tcPr>
            <w:tcW w:w="7086" w:type="dxa"/>
            <w:shd w:val="clear" w:color="auto" w:fill="auto"/>
          </w:tcPr>
          <w:p w:rsidR="00FD6061" w:rsidRPr="00FD6061" w:rsidRDefault="00FD6061" w:rsidP="00FD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Профессиональная пер</w:t>
            </w:r>
            <w:r w:rsidR="006309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еподготовка «Деятельность советника директора по воспитанию и взаимодействию с детскими общественными объединениями»</w:t>
            </w:r>
          </w:p>
        </w:tc>
      </w:tr>
      <w:tr w:rsidR="00FD6061" w:rsidRPr="00FD6061" w:rsidTr="00FD6061">
        <w:tc>
          <w:tcPr>
            <w:tcW w:w="2259" w:type="dxa"/>
            <w:shd w:val="clear" w:color="auto" w:fill="auto"/>
          </w:tcPr>
          <w:p w:rsidR="00FD6061" w:rsidRPr="00FD6061" w:rsidRDefault="00FD6061" w:rsidP="00FD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Боярская Ирина Анатольевна</w:t>
            </w:r>
          </w:p>
        </w:tc>
        <w:tc>
          <w:tcPr>
            <w:tcW w:w="7086" w:type="dxa"/>
            <w:shd w:val="clear" w:color="auto" w:fill="auto"/>
          </w:tcPr>
          <w:p w:rsidR="00FD6061" w:rsidRPr="00FD6061" w:rsidRDefault="00FD6061" w:rsidP="006630D9">
            <w:r w:rsidRPr="00FD60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Профессиональная пере</w:t>
            </w:r>
            <w:r w:rsidR="006630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подготовка </w:t>
            </w:r>
            <w:r w:rsidR="006630D9" w:rsidRPr="0066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«Особенности преподавания учебного предмета «Основы безопасности и защиты Родины» </w:t>
            </w:r>
            <w:r w:rsidRPr="006630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r w:rsidR="006630D9" w:rsidRPr="006630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6630D9" w:rsidRPr="0066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Обучение учебному предмет «Труд (технология)»</w:t>
            </w:r>
          </w:p>
        </w:tc>
      </w:tr>
    </w:tbl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D6061">
        <w:rPr>
          <w:rFonts w:ascii="Times New Roman" w:eastAsia="Calibri" w:hAnsi="Times New Roman" w:cs="Times New Roman"/>
          <w:b/>
          <w:sz w:val="24"/>
          <w:szCs w:val="24"/>
        </w:rPr>
        <w:t>конкурсах профессионального мастерства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учителя школы не участвовали. </w:t>
      </w: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061" w:rsidRPr="00FD6061" w:rsidRDefault="006309F9" w:rsidP="0063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FD6061" w:rsidRPr="00FD6061">
        <w:rPr>
          <w:rFonts w:ascii="Times New Roman" w:eastAsia="Calibri" w:hAnsi="Times New Roman" w:cs="Times New Roman"/>
          <w:sz w:val="24"/>
          <w:szCs w:val="24"/>
        </w:rPr>
        <w:t xml:space="preserve"> году в школе работал</w:t>
      </w:r>
      <w:r>
        <w:rPr>
          <w:rFonts w:ascii="Times New Roman" w:eastAsia="Calibri" w:hAnsi="Times New Roman" w:cs="Times New Roman"/>
          <w:sz w:val="24"/>
          <w:szCs w:val="24"/>
        </w:rPr>
        <w:t>о одно школьное методическое объединение (руководитель Павлова Е.Д.)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Анализ методической работы показал, что важным направлением работы необходимо оставить совершенствование педагогического мастерства.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Проблема повышения качества образования должна оставаться в центре внимания ме</w:t>
      </w:r>
      <w:r w:rsidR="006309F9">
        <w:rPr>
          <w:rFonts w:ascii="Times New Roman" w:eastAsia="Calibri" w:hAnsi="Times New Roman" w:cs="Times New Roman"/>
          <w:sz w:val="24"/>
          <w:szCs w:val="24"/>
        </w:rPr>
        <w:t>тодической службы школы и в 2024-2025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учебном году. Исходя из проблемы, поставлены следу</w:t>
      </w:r>
      <w:r w:rsidR="006309F9">
        <w:rPr>
          <w:rFonts w:ascii="Times New Roman" w:eastAsia="Calibri" w:hAnsi="Times New Roman" w:cs="Times New Roman"/>
          <w:sz w:val="24"/>
          <w:szCs w:val="24"/>
        </w:rPr>
        <w:t>ющие приоритетные задачи на 2024-2025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учебный год: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совершенствование педагогического мастерства;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- корректировка планов, программ, отбор методов, средств, приемов,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технологий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ФГОС,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совершенствование учебно-методического обеспечения по предметам,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углубление знаний и умений педагогов в области педагогики, психологии, педагогических технологий в диагностике УУД обучающихся;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совершенствование преемственности в обучении и воспитании,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подготовка к олимпиадам, конкурсам,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формирование мотивации у педагога для участия в конкурсах профессионального мастерства.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продолжить работу по распространению педагогического опыта.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реализация программы развития школы.</w:t>
      </w:r>
    </w:p>
    <w:p w:rsidR="00FD6061" w:rsidRPr="00FD6061" w:rsidRDefault="00FD6061" w:rsidP="00FD60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</w:t>
      </w:r>
      <w:proofErr w:type="gramStart"/>
      <w:r w:rsidRPr="00FD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 в</w:t>
      </w:r>
      <w:proofErr w:type="gramEnd"/>
      <w:r w:rsidRPr="00FD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интеллектуальных конкурсах, научно-практических  конференциях, олимпиадах муниципального уровня</w:t>
      </w:r>
    </w:p>
    <w:p w:rsidR="00FD6061" w:rsidRPr="00FD6061" w:rsidRDefault="00FD6061" w:rsidP="00FD60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91"/>
        <w:gridCol w:w="1837"/>
        <w:gridCol w:w="1847"/>
        <w:gridCol w:w="1574"/>
        <w:gridCol w:w="1534"/>
      </w:tblGrid>
      <w:tr w:rsidR="00FD6061" w:rsidRPr="00FD6061" w:rsidTr="00FD6061">
        <w:tc>
          <w:tcPr>
            <w:tcW w:w="247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9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983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каких классов проводился конкурс, НПК (кол-во участников)</w:t>
            </w:r>
          </w:p>
        </w:tc>
        <w:tc>
          <w:tcPr>
            <w:tcW w:w="988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по которому проводился конкурс, НПК</w:t>
            </w:r>
          </w:p>
        </w:tc>
        <w:tc>
          <w:tcPr>
            <w:tcW w:w="842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21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победителя, призёров, лауреатов (место)</w:t>
            </w:r>
          </w:p>
        </w:tc>
      </w:tr>
      <w:tr w:rsidR="00FD6061" w:rsidRPr="00FD6061" w:rsidTr="00FD6061">
        <w:tc>
          <w:tcPr>
            <w:tcW w:w="247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</w:t>
            </w: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(муниципальный уровень)</w:t>
            </w:r>
          </w:p>
        </w:tc>
        <w:tc>
          <w:tcPr>
            <w:tcW w:w="983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7-9 класс/</w:t>
            </w:r>
          </w:p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участников</w:t>
            </w:r>
          </w:p>
        </w:tc>
        <w:tc>
          <w:tcPr>
            <w:tcW w:w="988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русский язык, </w:t>
            </w: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география, математика</w:t>
            </w:r>
            <w:r w:rsidR="0063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биология, труд, литература</w:t>
            </w:r>
          </w:p>
        </w:tc>
        <w:tc>
          <w:tcPr>
            <w:tcW w:w="842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О.И.</w:t>
            </w:r>
          </w:p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Е.Д.</w:t>
            </w:r>
          </w:p>
          <w:p w:rsid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Брусницына А.А.</w:t>
            </w:r>
          </w:p>
          <w:p w:rsidR="006309F9" w:rsidRPr="00FD6061" w:rsidRDefault="006309F9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Боярская И.А.</w:t>
            </w:r>
          </w:p>
        </w:tc>
        <w:tc>
          <w:tcPr>
            <w:tcW w:w="821" w:type="pct"/>
          </w:tcPr>
          <w:p w:rsidR="00FD6061" w:rsidRPr="00FD6061" w:rsidRDefault="006309F9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Семенова Злата</w:t>
            </w:r>
            <w:r w:rsidR="00FD6061"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место</w:t>
            </w:r>
            <w:r w:rsidR="0063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 язык), призер (литература)</w:t>
            </w:r>
          </w:p>
          <w:p w:rsidR="006309F9" w:rsidRPr="00FD6061" w:rsidRDefault="006309F9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Юля призер (труд)</w:t>
            </w:r>
          </w:p>
        </w:tc>
      </w:tr>
    </w:tbl>
    <w:p w:rsidR="00FD6061" w:rsidRPr="00FD6061" w:rsidRDefault="00FD6061" w:rsidP="00FD6061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и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в конкурсах, научно-практических  конференциях, олимпиадах республиканского и российского уровней</w:t>
      </w:r>
    </w:p>
    <w:tbl>
      <w:tblPr>
        <w:tblpPr w:leftFromText="180" w:rightFromText="180" w:vertAnchor="text" w:horzAnchor="margin" w:tblpXSpec="center" w:tblpY="19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1"/>
        <w:gridCol w:w="1469"/>
        <w:gridCol w:w="1933"/>
        <w:gridCol w:w="2129"/>
        <w:gridCol w:w="1267"/>
      </w:tblGrid>
      <w:tr w:rsidR="00FD6061" w:rsidRPr="00FD6061" w:rsidTr="00F71BD3">
        <w:tc>
          <w:tcPr>
            <w:tcW w:w="228" w:type="pct"/>
            <w:tcBorders>
              <w:right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5" w:type="pct"/>
            <w:tcBorders>
              <w:left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проводящая конкурс, НПК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каких классов проводился конкурс, НПК (кол-во участников)</w:t>
            </w:r>
          </w:p>
        </w:tc>
        <w:tc>
          <w:tcPr>
            <w:tcW w:w="1139" w:type="pct"/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78" w:type="pct"/>
            <w:tcBorders>
              <w:left w:val="single" w:sz="4" w:space="0" w:color="auto"/>
              <w:bottom w:val="nil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победителя, призёров, лауреатов (место)</w:t>
            </w:r>
          </w:p>
        </w:tc>
      </w:tr>
      <w:tr w:rsidR="00FD6061" w:rsidRPr="00FD6061" w:rsidTr="00F71BD3">
        <w:trPr>
          <w:trHeight w:val="585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1" w:rsidRPr="00FD6061" w:rsidRDefault="00BA14D6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по финансовой грамотности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FD6061" w:rsidRPr="00FD6061" w:rsidRDefault="006309F9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класс/14</w:t>
            </w:r>
            <w:r w:rsidR="00FD6061"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О.И.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FD6061" w:rsidRPr="00FD6061" w:rsidTr="00F71BD3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1" w:rsidRPr="00FD6061" w:rsidRDefault="00BA14D6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061" w:rsidRPr="00FD6061" w:rsidRDefault="00BA14D6" w:rsidP="00FD606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просветительская акция</w:t>
            </w:r>
          </w:p>
          <w:p w:rsidR="00FD6061" w:rsidRPr="00FD6061" w:rsidRDefault="00BA14D6" w:rsidP="00FD606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"Военно-патриотический диктант</w:t>
            </w:r>
            <w:r w:rsidR="00FD6061" w:rsidRPr="00FD606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FD6061" w:rsidRPr="00FD6061" w:rsidRDefault="00BA14D6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класс/8 </w:t>
            </w:r>
            <w:r w:rsidR="00FD6061"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 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FD6061" w:rsidRPr="00FD6061" w:rsidRDefault="00FD6061" w:rsidP="00FD606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О.И.</w:t>
            </w:r>
          </w:p>
          <w:p w:rsidR="00FD6061" w:rsidRPr="00FD6061" w:rsidRDefault="00FD6061" w:rsidP="006309F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1" w:rsidRPr="00FD6061" w:rsidRDefault="00BA14D6" w:rsidP="00FD60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FD6061" w:rsidRPr="00FD6061" w:rsidRDefault="00FD6061" w:rsidP="00FD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участия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в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конкурсах,</w:t>
      </w:r>
    </w:p>
    <w:p w:rsidR="00FD6061" w:rsidRPr="00FD6061" w:rsidRDefault="00FD6061" w:rsidP="00FD60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научно-практических конференциях, олимпиадах муниципального, республиканского и российского уровней показал: количество обучающихся принявших участие в мероприятиях</w:t>
      </w:r>
      <w:r w:rsidR="00BA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 составляет 14 человек (70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общей численности обучающихся). 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061" w:rsidRPr="00FD6061" w:rsidRDefault="00FD6061" w:rsidP="00FD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разделу: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цифровые данные свидетельствуют о достаточных результатах обучения, оптимальном качественном уровне подготовки выпускников,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 во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 объясняется вариативностью  учебных  программ, применением эффективных технологий, ростом профессионального уровня учителей, гуманистическим стилем общения детей и взрослых, т.е. той системной инновационной деятельностью, которую организует  и координирует  управленческая  структура школы.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проводятся мероприятия, расширяется их диапазон (олимпиады, конкурсы, фестивали,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деятельности. 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Администрация, педагогический коллектив школы стараются создать одаренным детям максимально-благоприятные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  для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 деятельности учащихся. </w:t>
      </w:r>
      <w:r w:rsidRPr="00FD6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Воспитательная деятельность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году воспитательная работа в школе осущес</w:t>
      </w:r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твлялась советником директора по воспитанию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 классными руководителями.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работе с учащимися школа руководствуется Федеральным законом Российской Федерации от 29.12.2012 г. № 273 – ФЗ «Об образовании в Российской Федерации», Уставом школы, внутренними приказами, в которых определён круг регулируемых вопросов о правах и обязанностях участников образовательного процесса.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воспитательной работы отражены в следующих документах: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1.Программы воспитания на 2020 – 2025 год;</w:t>
      </w:r>
    </w:p>
    <w:p w:rsid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Планы воспитательной работы классных руководителей;</w:t>
      </w:r>
    </w:p>
    <w:p w:rsidR="00BA14D6" w:rsidRPr="00FD6061" w:rsidRDefault="00BA14D6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 работы советника по воспитанию и работе с детскими общественными объединениями.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 работы внеурочной деятельности;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5.План </w:t>
      </w:r>
      <w:proofErr w:type="gramStart"/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руководителей.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6.План работы Совета профилактики;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План работы библиотекаря.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воспитательной работы проведён на основе личных наблюдений, по результатам контроля, а также по анализам воспитательной работы за год классных руководителей, </w:t>
      </w:r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советника по воспитанию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руководителей кружков, библиотекаря.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воспитательной работы: создание условий для саморазвития и самореализации личности обучающегося, его успешной социализации, социально –педагогическая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были поставлены следующие задачи воспитательной деятельности: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Сохранить приоритетные направления: духовно - нравственное, патриотическое и гражданское воспитание учащихся.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Использовать в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воспитательном процессе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–методических и дидактических материалов, системы информационного обеспечения занятий;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Продолжить внедрять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урочную и внеурочную деятельность;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систему школьного самоуправления (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важного элемента в воспитательном процессе становления личности ребенка.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Продолжить работу по совершенствованию дополнительного образования учащихся через возможность увеличения количества кружков, секций, детских объединений воспитательной и развивающей направленности в целях развития личности школьника.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7.Формировать гражданско-патриотическое сознание, развивать чувство сопричастности к истории малой Родины, Отечества.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8.Воспитывать активную жизненную позицию через творческую и проектную деятельность.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9.Развивать у обучающихся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10.Проводить мониторинг и контроль воспитательной работы.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11.Проводить профилактику асоциальных явлений в детской и подростковой среде.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12.Совершенствовать условия взаимодействия семьи и школы через единое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должно было способствовать развитию воспитательной системы школы.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задач и целей в этом учебном году было реализовано. Работа по их реализации осуществлялась по общешкольному воспитательному плану. Реализация этих задач осуществлялась через проведение общешкольных мероприятий, организацию тематических и предметных недель, еженедельных линеек, проведение спортивных соревнований и т.д.</w:t>
      </w:r>
    </w:p>
    <w:p w:rsidR="00FD6061" w:rsidRPr="00FD6061" w:rsidRDefault="00FD6061" w:rsidP="00FD6061">
      <w:pPr>
        <w:spacing w:after="0" w:line="240" w:lineRule="atLeast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Практическая</w:t>
      </w:r>
      <w:r w:rsidRPr="00FD606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FD606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цели</w:t>
      </w:r>
      <w:r w:rsidRPr="00FD606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FD606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Pr="00FD606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FD606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</w:t>
      </w:r>
      <w:r w:rsidRPr="00FD606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рамках</w:t>
      </w:r>
      <w:r w:rsidRPr="00FD606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направлений</w:t>
      </w:r>
      <w:r w:rsidRPr="00FD606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воспитательной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школы.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Каждое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из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них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представлено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соответствующем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модуле.</w:t>
      </w:r>
    </w:p>
    <w:p w:rsidR="00FD6061" w:rsidRPr="00FD6061" w:rsidRDefault="00FD6061" w:rsidP="00FD606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Инвариантные</w:t>
      </w:r>
      <w:r w:rsidRPr="00FD6061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b/>
          <w:sz w:val="24"/>
          <w:szCs w:val="24"/>
        </w:rPr>
        <w:t>модули</w:t>
      </w:r>
      <w:r w:rsidRPr="00FD6061">
        <w:rPr>
          <w:rFonts w:ascii="Times New Roman" w:eastAsia="Calibri" w:hAnsi="Times New Roman" w:cs="Times New Roman"/>
          <w:sz w:val="24"/>
          <w:szCs w:val="24"/>
        </w:rPr>
        <w:t>:</w:t>
      </w:r>
      <w:r w:rsidRPr="00FD606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«Классное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руководство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наставничество»,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«Школьный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урок», «Курсы</w:t>
      </w:r>
      <w:r w:rsidRPr="00FD606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дополнительное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образование»,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«Работа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с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родителями», «Самоуправление»,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«Профориентация».</w:t>
      </w:r>
    </w:p>
    <w:p w:rsidR="00FD6061" w:rsidRPr="00FD6061" w:rsidRDefault="00FD6061" w:rsidP="00FD606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Вариативные модули</w:t>
      </w:r>
      <w:r w:rsidRPr="00FD6061">
        <w:rPr>
          <w:rFonts w:ascii="Times New Roman" w:eastAsia="Calibri" w:hAnsi="Times New Roman" w:cs="Times New Roman"/>
          <w:sz w:val="24"/>
          <w:szCs w:val="24"/>
        </w:rPr>
        <w:t>: «Детские общественные объединения», «Ключевые</w:t>
      </w:r>
      <w:r w:rsidRPr="00FD606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общешкольные дела»,</w:t>
      </w:r>
      <w:r w:rsidRPr="00FD606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«Профилактика»,</w:t>
      </w:r>
      <w:r w:rsidRPr="00FD606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«Школьные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медиа».</w:t>
      </w:r>
    </w:p>
    <w:p w:rsidR="00FD6061" w:rsidRPr="00FD6061" w:rsidRDefault="00FD6061" w:rsidP="00FD606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Процесс взаимодействия всех участников образовательного процесса и совместной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жизнедеятельности</w:t>
      </w:r>
      <w:r w:rsidRPr="00FD60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взрослых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FD60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на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укрепление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общешкольного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коллектива, органов</w:t>
      </w:r>
      <w:r w:rsidRPr="00FD60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детского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самоуправления ученического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актива,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пропаганды общешкольных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традиций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реализуется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традиционных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формах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мероприятиях:</w:t>
      </w:r>
      <w:r w:rsidRPr="00FD60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«День</w:t>
      </w:r>
      <w:r w:rsidRPr="00FD606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Знаний», «День здоровья», «День учителя», «Посвящение в первоклассники», «Новогодние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праздники», «Неделя Мужества», «День самоуправления», «Выборы президента», «Прощание с</w:t>
      </w:r>
      <w:r w:rsidRPr="00FD606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Букварем»,</w:t>
      </w:r>
      <w:r w:rsidRPr="00FD606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«Праздник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8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Марта»,</w:t>
      </w:r>
      <w:r w:rsidRPr="00FD606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«Смотр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строя и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песни»,</w:t>
      </w:r>
      <w:r w:rsidRPr="00FD606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«Конкурс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чтецов»,</w:t>
      </w:r>
      <w:r w:rsidRPr="00FD606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«Кросс,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посвященный Великой Победе», «День Победы», экологические акции и субботники, спортивные мероприятия,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праздник Последнего звонка, «Аллея выпускников»,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проведение Уроков мужества, Уроков здоровья, тематических единых классных часов, Дней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профориентации, выпускной вечер, работа обучающихся в «Совете старшеклассников», работа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волонтерского отряда «Беспокойное сердце», РДШ, школьное медиа, профилактические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органов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правопорядка,</w:t>
      </w:r>
      <w:r w:rsidRPr="00FD6061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библиотечные</w:t>
      </w:r>
      <w:r w:rsidRPr="00FD606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уроки, участие</w:t>
      </w:r>
      <w:r w:rsidRPr="00FD60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 проектах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и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Днях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единых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действий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РДШ, участие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в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профилактических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акциях.</w:t>
      </w:r>
    </w:p>
    <w:p w:rsidR="00FD6061" w:rsidRPr="00FD6061" w:rsidRDefault="00FD6061" w:rsidP="00FD606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Обучающиеся участвуют в трудовых делах школы и класса, в совместных общественно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значимых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делах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школы,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что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общественной</w:t>
      </w:r>
      <w:r w:rsidRPr="00FD60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активности,</w:t>
      </w:r>
      <w:r w:rsidRPr="00FD606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FD606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нравственного идеала, гражданского отношения к Отечеству, воспитанию нравственного</w:t>
      </w:r>
      <w:r w:rsidRPr="00FD606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потенциала, сознательного отношения</w:t>
      </w:r>
      <w:r w:rsidRPr="00FD606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к</w:t>
      </w:r>
      <w:r w:rsidRPr="00FD60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D6061">
        <w:rPr>
          <w:rFonts w:ascii="Times New Roman" w:eastAsia="Calibri" w:hAnsi="Times New Roman" w:cs="Times New Roman"/>
          <w:sz w:val="24"/>
          <w:szCs w:val="24"/>
        </w:rPr>
        <w:t>труду.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Воспитательная работа в школе ведется на плановой основе. Планирование, организация и содержание воспитательной работы строится на основе федеральных, региональных, муниципальных и </w:t>
      </w:r>
      <w:proofErr w:type="gram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локальных законодательных актов</w:t>
      </w:r>
      <w:proofErr w:type="gram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нормативно-правовых документов. В школе приняты установленным порядком </w:t>
      </w:r>
      <w:proofErr w:type="gram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документы</w:t>
      </w:r>
      <w:proofErr w:type="gram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регламентирующие организацию и проведение воспитательной работы: Программа воспитания, Программа </w:t>
      </w:r>
      <w:proofErr w:type="spell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Программа по профилактике правонарушений и безнадзорности несовершеннолетних; планы воспитательной работы классных руководителей, планы работы школьных методических объединений, план работы школьной библиотеки, программы по внеурочной деятельности.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планов осуществляется на основе ежегодного планирования воспитательной работы, являющейся составной частью плана работы школы.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задач воспитательной работы в школе создана структура управления воспитательным процессом в составе: заместителя директора по УВР, руководителя МО классных руководителей, классные руководители, педагог-организатор, старшая вожатая, функциональные обязанности которых представлены в соответствующих должностных инструкциях.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Воспитательные функции в учебном заведении выполняет весь педагогический коллектив школы, в том числе 7 классных руководителей.</w:t>
      </w:r>
    </w:p>
    <w:p w:rsidR="00FD6061" w:rsidRPr="00FD6061" w:rsidRDefault="00FD6061" w:rsidP="00FD606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ставит перед собой цель не только дать каждому обучающемуся основное общее образование, но и обеспечить условия для всестороннего развития личности, создать условия для формирования потребностей к саморазвитию и самообразованию; содействовать личностному росту обучающихся на основе социально-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компетентной  личности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модулей Программы воспитания позволяет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Продолжена работа школьного коллектива по гражданско-патриотическому воспитанию в образовательном учреждении, главными задачами которого являлись: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правам, свободам и обязанностям человека;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ценностных представлений о любви к России, народам Российской Федерации, к своей малой родине;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нравственных представлений о долге, чести и достоинства в контексте отношения к Отечеству, к согражданам, к семье;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компетенции и ценностных представлений о верховенстве закона и потребности в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правопорядке ,общественном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согласии и межкультурном взаимодействии.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воспитательной работы по гражданско-патриотическому воспитанию были проведены следующие мероприятия: уроки по теме «Конституция РФ.», классные часы «Закон обо мне, я о законе», месячник военно-патриотического воспитания, мероприятия, посвященные Дню Космонавтики, беседы с учащимися о ПДД, безопасном поведении на льду и правила поведения во время каникул. В конце первой четверти были проведены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мероприятия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посвященные Дню народного единства. В январе была проведены уроки памяти «Блокадный Ленинград». Были показаны фильмы учащимся с 7-9 классы, в связи с международным Днем памяти жертв Холокоста, а именно: «Жертвы Холокоста» и «Освобождение Освенцима».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преддверии праздника День Защитника Отечества для учащихся проводился тематический классный час «Будь достоин своих предков». На нем демонстрировался видеоролик и была проведена интерактивная игра. 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запланированные классные часы на темы: «Чтим великий праздник Победы», «Этих дней не смолкнет слава», «Уроки мужества», "Все о Сталинградской битве", Наша школа также приняла участие в акции «Окна Победы», также ученики нашей школы поучаствовали в этой акции дома, украсив окна своего дома украшениями,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посвященными  Дню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 в Великой Отечественной Войне. Ученики начальных классов приняли добровольное участие в акции "Вахта Памяти".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направлении нравственного и духовного воспитания была направлена на решение таких задач, как: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воспитательной работы по духовно-нравственного воспитанию самыми яркими были праздники: торжественная линейка, посвященная Дню Знаний "Здравств</w:t>
      </w:r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уй, школа!", праздничный КВН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 любовью к вам, Учителя!",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-развлекательная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ко Дню Матери, праздник «Новый год у ворот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"Масленица"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классный час на тему "Моя семья - мое богатство", конкурс рисунков "Космос и мы", Последний звонок.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отводилось выявлению творческих способностей и наклонностей учащихся, вовлечению их в разнообразную творческую внеурочную деятельность. В течение года все дети принимали участие в вечерах, КТД, творческих конкурсах. Для эффективного творческого развития личности ребенка налажена тесная связь с сельской библиотекой, досуговым центром «Парма». Все это способствовало художественно-эстетическому развитию учащихся, формированию художественной культуры как неотъемлемой части культуры духовной.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школы обладает значительным потенциалом для формирования экологической культуры школьников. Знания в области экологии необходимы для того, чтобы помочь ребенку выйти на путь сотрудничества с окружающим миром, обрести гармонию во взаимодействии с ним, помочь развивающейся личности присвоить ценности и идеалы гуманного человека. В процессе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имеют возможность осмыслить происходящие в мире и стране процессы, сформировать собственную позицию в отношении проблем, затрагивающих каждого человека, сознательно исполнять свой гражданский долг перед обществом и будущими поколениями.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экологического образования школы - формирование системы научных знаний, взглядов и убеждений, обеспечивающих становление ответственного отношения к окружающей среде, активной деятельности по изучению и охране своей местности, защите и возобновлению природных богатств.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учебного года были проведены различные мероприятия по данному направлению: турпоход « Прохождение полосы туристичес</w:t>
      </w:r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техники», конкурс поделок «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Осенний калейдоскоп», акция « Поможем зимующим птицам», операция « Кормушка», викторина « Что растет в родном краю», акция « Урок чистой воды», конкурс плакатов « Лесным пожарам скажем « Нет!», беседа с учащимися начальных классов «Огонь друг и враг человека», экскурсии и походы, экологические субботники, Акция «Экология моими глазами», Акция «Чистый школьный двор»,</w:t>
      </w:r>
      <w:r w:rsidR="00BA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акция по сбору макулатуры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Конкурс на лучшую экологическую сказку, Классный час на тему: «От экологии природы к экологии души», День Земли «Сохранит</w:t>
      </w:r>
      <w:r w:rsid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мир прекрасным!»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экологическая викторина «Знатоки природы»</w:t>
      </w:r>
      <w:r w:rsid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акция «Снежный десант»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важных направлений нашей школы является сохранение и укрепление психологического и физического здоровья детей.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- содействие всестороннему развитию личности на основе овладения каждым учеником личной физической культурой, воспитание положительного эмоционально-ценностного отношения к физкультурно-оздоровительной и спортивно-оздоровительной деятельности как элемента здорового образа жизни учащихся.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обучающихся навыков сохранения собственного здоровья, овладения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 в процессе обучения во внеурочное время;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направлении были проведены следующие мероприятия: туристический слет, Кросс Наций, Лыжня России, классные часы на тему "Вредные привычки", спортивная акция «Занимаясь спортом, сохраним здоровье!» (ко всемирному дню борьбы со СПИДом), общешк</w:t>
      </w:r>
      <w:r w:rsid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ольный праздник «День </w:t>
      </w:r>
      <w:proofErr w:type="spellStart"/>
      <w:r w:rsid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Start"/>
      <w:r w:rsid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</w:t>
      </w:r>
      <w:proofErr w:type="spellEnd"/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ГТО, "Веселые старты".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</w:t>
      </w:r>
    </w:p>
    <w:p w:rsidR="00FD6061" w:rsidRPr="00FD6061" w:rsidRDefault="00FD6061" w:rsidP="00FD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Днях здоровья, спортивных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тематической недели «Твое здоровье в твоих руках», акции «Спорт вместо наркотиков» классными руководителями проведены классные ученические и родительские собрания, тематические классные часы, беседы по пропаганде здорового образа жизни учащихся.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проведенные мероприятия спортивно-оздоровительного направления воспитательной деятельности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воспитание, профориентация.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задачи: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уважение к всякому труду и людям труда, правильный подход к выбору профессии, стремление творчески подходить к любому труду, добиваться наилучших его результатов.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осознанные представления о мире труда и профессий.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следующие мероприятия: рейд «Генеральная уборка классов перед каникулами», акция «Сделаем школу красивее», операция «Живи, книга!», трудовые десанты, месячник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выставка поделок «Своими руками»., Урок цифры «Персональные помощники», Классные часы: «На пути к выбору профессии».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 семья – два важнейших </w:t>
      </w:r>
      <w:proofErr w:type="spell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-образовательных института, которые изначально призваны пополнять друг друга и взаимодействовать между собой. Целенаправленность и эффективность данной работы обеспечивались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Благодаря активной поддержке родителей в этом учебном году, так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на протяжении ряда лет, решаются задачи организации оздоровительных мероприятий, школьных праздников, экскурсий, содействия социально незащищенным семьям. Сотрудничество с родителями позволяет повысить эффективность образовательного и воспитательного процесса.</w:t>
      </w:r>
    </w:p>
    <w:p w:rsidR="00A579BC" w:rsidRDefault="00A579BC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9BC" w:rsidRPr="00A579BC" w:rsidRDefault="00A579BC" w:rsidP="00A579B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 9 января 2024</w:t>
      </w:r>
      <w:r w:rsidRPr="00A579BC">
        <w:rPr>
          <w:rFonts w:ascii="Times New Roman" w:hAnsi="Times New Roman" w:cs="Times New Roman"/>
          <w:bCs/>
          <w:sz w:val="24"/>
        </w:rPr>
        <w:t xml:space="preserve"> года в </w:t>
      </w:r>
      <w:r>
        <w:rPr>
          <w:rFonts w:ascii="Times New Roman" w:hAnsi="Times New Roman" w:cs="Times New Roman"/>
          <w:bCs/>
          <w:sz w:val="24"/>
        </w:rPr>
        <w:t xml:space="preserve">школе </w:t>
      </w:r>
      <w:r w:rsidRPr="00A579BC">
        <w:rPr>
          <w:rFonts w:ascii="Times New Roman" w:hAnsi="Times New Roman" w:cs="Times New Roman"/>
          <w:bCs/>
          <w:sz w:val="24"/>
        </w:rPr>
        <w:t>введена новая должность – советник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Pr="00A579BC">
        <w:rPr>
          <w:rFonts w:ascii="Times New Roman" w:hAnsi="Times New Roman" w:cs="Times New Roman"/>
          <w:bCs/>
          <w:sz w:val="24"/>
        </w:rPr>
        <w:t xml:space="preserve">с целью воспитания всесторонне развитых личностей на основе духовно-нравственных традиций, выявления и поддержания способных и талантливых детей, создания условий для успешной социализации школьников. </w:t>
      </w:r>
    </w:p>
    <w:p w:rsidR="00A579BC" w:rsidRPr="00A579BC" w:rsidRDefault="00A579BC" w:rsidP="00A579B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579BC">
        <w:rPr>
          <w:rFonts w:ascii="Times New Roman" w:hAnsi="Times New Roman" w:cs="Times New Roman"/>
          <w:bCs/>
          <w:sz w:val="24"/>
        </w:rPr>
        <w:t>На основе Плана работы советника директора по воспитанию и взаимодействию с детскими общественными объедине</w:t>
      </w:r>
      <w:r>
        <w:rPr>
          <w:rFonts w:ascii="Times New Roman" w:hAnsi="Times New Roman" w:cs="Times New Roman"/>
          <w:bCs/>
          <w:sz w:val="24"/>
        </w:rPr>
        <w:t>ниями на 2023-2024</w:t>
      </w:r>
      <w:r w:rsidRPr="00A579BC">
        <w:rPr>
          <w:rFonts w:ascii="Times New Roman" w:hAnsi="Times New Roman" w:cs="Times New Roman"/>
          <w:bCs/>
          <w:sz w:val="24"/>
        </w:rPr>
        <w:t xml:space="preserve"> учебный год обучающиеся приняли активное участие в следующих воспитательных мероприятиях: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Акция «Самолетик будущего» в рамках проведение Дня </w:t>
      </w:r>
      <w:proofErr w:type="gramStart"/>
      <w:r w:rsidRPr="00A579BC"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E7803" w:rsidRDefault="00A579BC" w:rsidP="004E7803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A579BC">
        <w:rPr>
          <w:rFonts w:ascii="Times New Roman" w:hAnsi="Times New Roman" w:cs="Times New Roman"/>
          <w:sz w:val="24"/>
          <w:szCs w:val="24"/>
        </w:rPr>
        <w:t>Игра «Морской бой», приуроченная ко</w:t>
      </w:r>
      <w:r w:rsidRPr="00A579BC">
        <w:rPr>
          <w:rFonts w:ascii="Times New Roman" w:hAnsi="Times New Roman" w:cs="Times New Roman"/>
        </w:rPr>
        <w:t xml:space="preserve"> </w:t>
      </w:r>
      <w:r w:rsidRPr="00A579BC">
        <w:rPr>
          <w:rFonts w:ascii="Times New Roman" w:hAnsi="Times New Roman" w:cs="Times New Roman"/>
          <w:sz w:val="24"/>
          <w:szCs w:val="24"/>
        </w:rPr>
        <w:t xml:space="preserve">Дню окончания Второй мировой войны. </w:t>
      </w:r>
    </w:p>
    <w:p w:rsidR="00A579BC" w:rsidRPr="004E7803" w:rsidRDefault="00A579BC" w:rsidP="004E7803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E7803">
        <w:rPr>
          <w:rFonts w:ascii="Times New Roman" w:hAnsi="Times New Roman" w:cs="Times New Roman"/>
          <w:sz w:val="24"/>
          <w:szCs w:val="24"/>
        </w:rPr>
        <w:t xml:space="preserve"> День солидарности в борьбе с терроризмом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A579BC">
        <w:rPr>
          <w:rFonts w:ascii="Times New Roman" w:hAnsi="Times New Roman" w:cs="Times New Roman"/>
          <w:sz w:val="24"/>
          <w:szCs w:val="24"/>
        </w:rPr>
        <w:lastRenderedPageBreak/>
        <w:t>Акция «Спасибо за детство» в День работника дошкольного образования.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Информационный час «Бородинского сражения» с целью сохранения исторической памяти о событиях Отечественной войны 1812 года </w:t>
      </w:r>
    </w:p>
    <w:p w:rsid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Всероссийская акция, посвященная Дню отца.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Акция «Читаем – книги, а не обложки»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Акция «Свеча памяти»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Всероссийская акция, посвященная Дню народного единства</w:t>
      </w:r>
    </w:p>
    <w:p w:rsid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Информационный час «День начала Нюрнбергского процесса»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Создание видеоролика «Моя мама самая-самая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Урок Мужества, посвященный Дню Героев </w:t>
      </w:r>
      <w:proofErr w:type="gramStart"/>
      <w:r w:rsidRPr="00A579BC">
        <w:rPr>
          <w:rFonts w:ascii="Times New Roman" w:hAnsi="Times New Roman" w:cs="Times New Roman"/>
          <w:sz w:val="24"/>
          <w:szCs w:val="24"/>
        </w:rPr>
        <w:t xml:space="preserve">Отечества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Акция «Имя твое не забыто» в День неизвестного солдата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День добровольца (волонтера) в </w:t>
      </w:r>
      <w:proofErr w:type="gramStart"/>
      <w:r w:rsidRPr="00A579BC">
        <w:rPr>
          <w:rFonts w:ascii="Times New Roman" w:hAnsi="Times New Roman" w:cs="Times New Roman"/>
          <w:sz w:val="24"/>
          <w:szCs w:val="24"/>
        </w:rPr>
        <w:t>России .</w:t>
      </w:r>
      <w:proofErr w:type="gramEnd"/>
    </w:p>
    <w:p w:rsidR="00A579BC" w:rsidRPr="00A579BC" w:rsidRDefault="002B5913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</w:t>
      </w:r>
      <w:r w:rsidR="00A579BC" w:rsidRPr="00A579BC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Федерации.</w:t>
      </w:r>
    </w:p>
    <w:p w:rsidR="00A579BC" w:rsidRPr="00A579BC" w:rsidRDefault="002B5913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«Уроки памяти»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Д</w:t>
      </w:r>
      <w:r w:rsidR="002B5913">
        <w:rPr>
          <w:rFonts w:ascii="Times New Roman" w:hAnsi="Times New Roman" w:cs="Times New Roman"/>
          <w:sz w:val="24"/>
          <w:szCs w:val="24"/>
        </w:rPr>
        <w:t>ень</w:t>
      </w:r>
      <w:r w:rsidRPr="00A579BC">
        <w:rPr>
          <w:rFonts w:ascii="Times New Roman" w:hAnsi="Times New Roman" w:cs="Times New Roman"/>
          <w:sz w:val="24"/>
          <w:szCs w:val="24"/>
        </w:rPr>
        <w:t xml:space="preserve"> российского студенчества.</w:t>
      </w:r>
    </w:p>
    <w:p w:rsidR="00A579BC" w:rsidRPr="00A579BC" w:rsidRDefault="002B5913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«Сталинградская битва»</w:t>
      </w:r>
      <w:r w:rsidR="00A579BC" w:rsidRPr="00A579BC">
        <w:rPr>
          <w:rFonts w:ascii="Times New Roman" w:hAnsi="Times New Roman" w:cs="Times New Roman"/>
          <w:sz w:val="24"/>
          <w:szCs w:val="24"/>
        </w:rPr>
        <w:t>.</w:t>
      </w:r>
    </w:p>
    <w:p w:rsidR="002B5913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Интеллектуальная игра «Умный, еще умнее» в День российской науки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Торжественная линейка, посвященная открытию первичного отделения РДДМ "Движение первых".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Д</w:t>
      </w:r>
      <w:r w:rsidR="002B5913">
        <w:rPr>
          <w:rFonts w:ascii="Times New Roman" w:hAnsi="Times New Roman" w:cs="Times New Roman"/>
          <w:sz w:val="24"/>
          <w:szCs w:val="24"/>
        </w:rPr>
        <w:t>ень</w:t>
      </w:r>
      <w:r w:rsidRPr="00A579BC">
        <w:rPr>
          <w:rFonts w:ascii="Times New Roman" w:hAnsi="Times New Roman" w:cs="Times New Roman"/>
          <w:sz w:val="24"/>
          <w:szCs w:val="24"/>
        </w:rPr>
        <w:t xml:space="preserve"> защитника Отечества </w:t>
      </w:r>
    </w:p>
    <w:p w:rsidR="002B5913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Игра «И сколько нежности в женщине!» в преддверии праздника 8 Марта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Творческая мастерская «Весенний букет».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Акция «Озеленяй» в рамках Всемирного дня Земли </w:t>
      </w:r>
    </w:p>
    <w:p w:rsidR="002B5913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A579BC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A5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Викторина «Праздник Весны и Труда (1 Мая)» 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Онлайн-акция «Окна Победы».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Патриотическая онлайн-акция выразительного чтения стихов о Великой Отечественной войне «Читаем о Победе вместе».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Акция «Георгиевская лента».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 Торжественная линейка, посвященная Дню Победы.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Акция «Бессмертный полк в каждой школе».</w:t>
      </w:r>
    </w:p>
    <w:p w:rsidR="00A579BC" w:rsidRPr="00A579BC" w:rsidRDefault="00A579BC" w:rsidP="00DE7DA2">
      <w:pPr>
        <w:numPr>
          <w:ilvl w:val="0"/>
          <w:numId w:val="34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Акция "Наследники Победы".</w:t>
      </w:r>
    </w:p>
    <w:p w:rsidR="00A579BC" w:rsidRPr="00A579BC" w:rsidRDefault="00A579BC" w:rsidP="00A579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proofErr w:type="gramStart"/>
      <w:r w:rsidRPr="00A579BC">
        <w:rPr>
          <w:rFonts w:ascii="Times New Roman" w:hAnsi="Times New Roman" w:cs="Times New Roman"/>
          <w:sz w:val="24"/>
          <w:szCs w:val="24"/>
        </w:rPr>
        <w:t>движениепервых.рф</w:t>
      </w:r>
      <w:proofErr w:type="spellEnd"/>
      <w:proofErr w:type="gramEnd"/>
      <w:r w:rsidRPr="00A579BC">
        <w:rPr>
          <w:rFonts w:ascii="Times New Roman" w:hAnsi="Times New Roman" w:cs="Times New Roman"/>
          <w:sz w:val="24"/>
          <w:szCs w:val="24"/>
        </w:rPr>
        <w:t xml:space="preserve"> зарегистрированы 5</w:t>
      </w:r>
      <w:r w:rsidR="002B5913">
        <w:rPr>
          <w:rFonts w:ascii="Times New Roman" w:hAnsi="Times New Roman" w:cs="Times New Roman"/>
          <w:sz w:val="24"/>
          <w:szCs w:val="24"/>
        </w:rPr>
        <w:t>0%</w:t>
      </w:r>
      <w:r w:rsidRPr="00A579BC">
        <w:rPr>
          <w:rFonts w:ascii="Times New Roman" w:hAnsi="Times New Roman" w:cs="Times New Roman"/>
          <w:sz w:val="24"/>
          <w:szCs w:val="24"/>
        </w:rPr>
        <w:t xml:space="preserve"> учащихся и 1 педагог. Проблема регистрации заключается в сложности желающих подтверждения регистрации через </w:t>
      </w:r>
      <w:proofErr w:type="spellStart"/>
      <w:r w:rsidRPr="00A579B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57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9BC" w:rsidRPr="00A579BC" w:rsidRDefault="00A579BC" w:rsidP="00A579B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Деятельность РДДМ в 202</w:t>
      </w:r>
      <w:r w:rsidR="002B5913">
        <w:rPr>
          <w:rFonts w:ascii="Times New Roman" w:hAnsi="Times New Roman" w:cs="Times New Roman"/>
          <w:sz w:val="24"/>
          <w:szCs w:val="24"/>
        </w:rPr>
        <w:t>3-2024</w:t>
      </w:r>
      <w:r w:rsidRPr="00A579BC">
        <w:rPr>
          <w:rFonts w:ascii="Times New Roman" w:hAnsi="Times New Roman" w:cs="Times New Roman"/>
          <w:sz w:val="24"/>
          <w:szCs w:val="24"/>
        </w:rPr>
        <w:t xml:space="preserve"> учебном году реализовывалась по следующим</w:t>
      </w:r>
      <w:r w:rsidRPr="00A57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9BC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Образование и знания. «УЧИСЬ И ПОЗНАВАЙ!»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Наука и технологии. «ДЕРЗАЙ И ОТКРЫВАЙ!»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Труд, профессия и своё дело. «НАЙДИ ПРИЗВАНИЕ!»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Культура и искусство. «СОЗДАВАЙ И ВДОХНОВЛЯЙ!»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9BC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579BC">
        <w:rPr>
          <w:rFonts w:ascii="Times New Roman" w:hAnsi="Times New Roman" w:cs="Times New Roman"/>
          <w:sz w:val="24"/>
          <w:szCs w:val="24"/>
        </w:rPr>
        <w:t xml:space="preserve"> и добровольчество. «БЛАГО ТВОРИ!»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Патриотизм и историческая память. «СЛУЖИ ОТЕЧЕСТВУ!»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Спорт. «ДОСТИГАЙ И ПОБЕЖДАЙ!»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Здоровый образ жизни. «БУДЬ ЗДОРОВ!»  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Медиа и коммуникации. «РАССКАЖИ О ГЛАВНОМ!» 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Дипломатия и международные отношения. «УМЕЙ ДРУЖИТЬ!»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Экология и охрана природы. «БЕРЕГИ ПЛАНЕТУ!»</w:t>
      </w:r>
    </w:p>
    <w:p w:rsidR="00A579BC" w:rsidRPr="00A579BC" w:rsidRDefault="00A579BC" w:rsidP="00A579BC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lastRenderedPageBreak/>
        <w:t>Туризм и путешествия. «ОТКРЫВАЙ СТРАНУ!»</w:t>
      </w:r>
    </w:p>
    <w:p w:rsidR="00A579BC" w:rsidRPr="00A579BC" w:rsidRDefault="002B5913" w:rsidP="00A579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2024</w:t>
      </w:r>
      <w:r w:rsidR="00A579BC" w:rsidRPr="00A579BC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="00A579BC" w:rsidRPr="00A579BC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>ует волонтерский отряд «Добрые сердца</w:t>
      </w:r>
      <w:proofErr w:type="gramStart"/>
      <w:r w:rsidR="00A579BC" w:rsidRPr="00A579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9BC" w:rsidRPr="00A579BC">
        <w:rPr>
          <w:rFonts w:ascii="Times New Roman" w:hAnsi="Times New Roman" w:cs="Times New Roman"/>
          <w:sz w:val="24"/>
          <w:szCs w:val="24"/>
        </w:rPr>
        <w:t xml:space="preserve">Целью волонтерской деятельности в школе является создание, развитие и поддержка детского волонтерского движения, формирование культуры социальной помощи как важнейшего фактора развития в современном обществе. В состав </w:t>
      </w:r>
      <w:r>
        <w:rPr>
          <w:rFonts w:ascii="Times New Roman" w:hAnsi="Times New Roman" w:cs="Times New Roman"/>
          <w:sz w:val="24"/>
          <w:szCs w:val="24"/>
        </w:rPr>
        <w:t>волонтерского отряда входят учащиеся с 8 по 9 класс в количестве 12</w:t>
      </w:r>
      <w:r w:rsidR="00A579BC" w:rsidRPr="00A579B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A579BC" w:rsidRPr="00A579BC" w:rsidRDefault="00A579BC" w:rsidP="00A579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Для достижения указанной цели решаются следующие задачи:</w:t>
      </w:r>
      <w:r w:rsidRPr="00A579BC">
        <w:rPr>
          <w:rFonts w:ascii="Times New Roman" w:hAnsi="Times New Roman" w:cs="Times New Roman"/>
          <w:sz w:val="24"/>
          <w:szCs w:val="24"/>
        </w:rPr>
        <w:br/>
        <w:t>Воспитание гражданских и патриотических чувств детей и подростков;</w:t>
      </w:r>
    </w:p>
    <w:p w:rsidR="00A579BC" w:rsidRPr="00A579BC" w:rsidRDefault="00A579BC" w:rsidP="00A579B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Поддержка социальных инициатив, направленных на – распространение гуманизма, милосердия, человеколюбия и сострадания;</w:t>
      </w:r>
    </w:p>
    <w:p w:rsidR="00A579BC" w:rsidRPr="00A579BC" w:rsidRDefault="00A579BC" w:rsidP="00A579B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Развитие социальной активности детей и подростков, самостоятельности и ответственности, коммуникативных умений и навыков;</w:t>
      </w:r>
    </w:p>
    <w:p w:rsidR="00A579BC" w:rsidRPr="00A579BC" w:rsidRDefault="00A579BC" w:rsidP="00A579B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A579BC" w:rsidRPr="00A579BC" w:rsidRDefault="00A579BC" w:rsidP="00A579B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Привлечение средств массовой информации к освещению деятельности волонтерского движения в школе;</w:t>
      </w:r>
    </w:p>
    <w:p w:rsidR="00A579BC" w:rsidRPr="00A579BC" w:rsidRDefault="00A579BC" w:rsidP="00A579B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Поддержка волонтерского движения со стороны педагогического коллектива и родительского актива школы;</w:t>
      </w:r>
    </w:p>
    <w:p w:rsidR="00A579BC" w:rsidRPr="00A579BC" w:rsidRDefault="00A579BC" w:rsidP="00A579BC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A579BC" w:rsidRPr="00A579BC" w:rsidRDefault="002B5913" w:rsidP="00F7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A579BC" w:rsidRPr="00A579BC">
        <w:rPr>
          <w:rFonts w:ascii="Times New Roman" w:hAnsi="Times New Roman" w:cs="Times New Roman"/>
          <w:sz w:val="24"/>
          <w:szCs w:val="24"/>
        </w:rPr>
        <w:t xml:space="preserve"> учебном году образовательная организация продолжает деятельность по реализации работы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«Старт»</w:t>
      </w:r>
      <w:r w:rsidR="00A579BC" w:rsidRPr="00A579BC">
        <w:rPr>
          <w:rFonts w:ascii="Times New Roman" w:hAnsi="Times New Roman" w:cs="Times New Roman"/>
          <w:sz w:val="24"/>
          <w:szCs w:val="24"/>
        </w:rPr>
        <w:t xml:space="preserve"> на базе школы. Целью физкультурно-спортивного клуба является сохранение и укрепление здоровья учащихся; развитие мотивации личности к физическому развитию. Задачи физкультурно-спортивного клуба: пропаганда здорового образа жизни, личностных и общественных ценностей физической культуры и спорта; закрепление и совершенствование умений и навыков, полученных на уроках физической культуры, формирование жизненно необходимых физических качеств; формирование у детей ранней мотивации и устойчивого интереса к укреплению здоровья, ф</w:t>
      </w:r>
      <w:r>
        <w:rPr>
          <w:rFonts w:ascii="Times New Roman" w:hAnsi="Times New Roman" w:cs="Times New Roman"/>
          <w:sz w:val="24"/>
          <w:szCs w:val="24"/>
        </w:rPr>
        <w:t xml:space="preserve">изическому совершенствованию; </w:t>
      </w:r>
      <w:r w:rsidR="00A579BC" w:rsidRPr="00A579BC">
        <w:rPr>
          <w:rFonts w:ascii="Times New Roman" w:hAnsi="Times New Roman" w:cs="Times New Roman"/>
          <w:sz w:val="24"/>
          <w:szCs w:val="24"/>
        </w:rPr>
        <w:t xml:space="preserve">вовлечение  обучающихся в систематические занятия физической культурой и спортом; совершенствование организации различных форм физкультурно-оздоровительной и спортивно-массовой работы с детьми и подростками; профилактика асоциальных проявлений в детской и подростковой среде; воспитание у обучающихся чувства гордости за свою школу, развитие культуры и традиций болельщиков спортивных команд; улучшение спортивных достижений обучающихся школы. </w:t>
      </w:r>
    </w:p>
    <w:p w:rsidR="00A579BC" w:rsidRPr="00A579BC" w:rsidRDefault="00A579BC" w:rsidP="00F71BD3">
      <w:pPr>
        <w:spacing w:after="0"/>
        <w:ind w:firstLine="709"/>
        <w:rPr>
          <w:sz w:val="24"/>
          <w:szCs w:val="24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Размещение материалов об участии учащихся в мероприятиях РДШ происходит в социальной сети </w:t>
      </w:r>
      <w:proofErr w:type="spellStart"/>
      <w:r w:rsidRPr="00A579B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579BC">
        <w:rPr>
          <w:rFonts w:ascii="Times New Roman" w:hAnsi="Times New Roman" w:cs="Times New Roman"/>
          <w:sz w:val="24"/>
          <w:szCs w:val="24"/>
        </w:rPr>
        <w:t xml:space="preserve">, на личных страницах участников в социальных </w:t>
      </w:r>
      <w:r w:rsidR="002B5913">
        <w:rPr>
          <w:rFonts w:ascii="Times New Roman" w:hAnsi="Times New Roman" w:cs="Times New Roman"/>
          <w:sz w:val="24"/>
          <w:szCs w:val="24"/>
        </w:rPr>
        <w:t xml:space="preserve">сетях </w:t>
      </w:r>
      <w:proofErr w:type="spellStart"/>
      <w:r w:rsidR="002B591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B5913">
        <w:rPr>
          <w:rFonts w:ascii="Times New Roman" w:hAnsi="Times New Roman" w:cs="Times New Roman"/>
          <w:sz w:val="24"/>
          <w:szCs w:val="24"/>
        </w:rPr>
        <w:t>.</w:t>
      </w:r>
    </w:p>
    <w:p w:rsidR="00A579BC" w:rsidRPr="00A579BC" w:rsidRDefault="00A579BC" w:rsidP="00A579BC">
      <w:pPr>
        <w:spacing w:after="15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579BC">
        <w:rPr>
          <w:rFonts w:ascii="Times New Roman" w:hAnsi="Times New Roman" w:cs="Times New Roman"/>
          <w:b/>
          <w:sz w:val="24"/>
          <w:szCs w:val="24"/>
        </w:rPr>
        <w:t>В 202</w:t>
      </w:r>
      <w:r w:rsidR="00DE7DA2">
        <w:rPr>
          <w:rFonts w:ascii="Times New Roman" w:hAnsi="Times New Roman" w:cs="Times New Roman"/>
          <w:b/>
          <w:sz w:val="24"/>
          <w:szCs w:val="24"/>
        </w:rPr>
        <w:t>4-2025</w:t>
      </w:r>
      <w:r w:rsidRPr="00A579BC">
        <w:rPr>
          <w:rFonts w:ascii="Times New Roman" w:hAnsi="Times New Roman" w:cs="Times New Roman"/>
          <w:b/>
          <w:sz w:val="24"/>
          <w:szCs w:val="24"/>
        </w:rPr>
        <w:t xml:space="preserve"> учебном году планируется:</w:t>
      </w:r>
    </w:p>
    <w:p w:rsidR="00A579BC" w:rsidRPr="00A579BC" w:rsidRDefault="00A579BC" w:rsidP="004E7803">
      <w:pPr>
        <w:numPr>
          <w:ilvl w:val="0"/>
          <w:numId w:val="38"/>
        </w:numPr>
        <w:spacing w:after="15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9BC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программы общероссийского общественно-государственного движения детей и молодежи «Движение первых», с целью</w:t>
      </w:r>
      <w:r w:rsidRPr="00A579BC">
        <w:rPr>
          <w:rFonts w:ascii="Times New Roman" w:hAnsi="Times New Roman" w:cs="Times New Roman"/>
          <w:sz w:val="24"/>
          <w:szCs w:val="24"/>
        </w:rPr>
        <w:t xml:space="preserve"> формирования личности на основе присущей российскому обществу системы ценностей, вовлечь большее количество учащихся в деятельность РДДМ; программ «Орлята Рос</w:t>
      </w:r>
      <w:r w:rsidR="00DE7DA2">
        <w:rPr>
          <w:rFonts w:ascii="Times New Roman" w:hAnsi="Times New Roman" w:cs="Times New Roman"/>
          <w:sz w:val="24"/>
          <w:szCs w:val="24"/>
        </w:rPr>
        <w:t>сии».</w:t>
      </w:r>
    </w:p>
    <w:p w:rsidR="00A579BC" w:rsidRPr="00A579BC" w:rsidRDefault="00A579BC" w:rsidP="004E7803">
      <w:pPr>
        <w:numPr>
          <w:ilvl w:val="0"/>
          <w:numId w:val="38"/>
        </w:numPr>
        <w:spacing w:after="15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9BC">
        <w:rPr>
          <w:rFonts w:ascii="Times New Roman" w:hAnsi="Times New Roman" w:cs="Times New Roman"/>
          <w:sz w:val="24"/>
          <w:szCs w:val="24"/>
        </w:rPr>
        <w:t>уделить большее внимание в виде проведения мероприятий с целью формирования активной жизненной позиции школьников, осознанного ценностного отношени</w:t>
      </w:r>
      <w:r w:rsidR="00DE7DA2">
        <w:rPr>
          <w:rFonts w:ascii="Times New Roman" w:hAnsi="Times New Roman" w:cs="Times New Roman"/>
          <w:sz w:val="24"/>
          <w:szCs w:val="24"/>
        </w:rPr>
        <w:t>я к истории своей страны, поселка</w:t>
      </w:r>
      <w:r w:rsidRPr="00A579BC">
        <w:rPr>
          <w:rFonts w:ascii="Times New Roman" w:hAnsi="Times New Roman" w:cs="Times New Roman"/>
          <w:sz w:val="24"/>
          <w:szCs w:val="24"/>
        </w:rPr>
        <w:t xml:space="preserve">, района, народа,  развития у детей чувство патриотизма, национальной гордости за свою страну; стимулирования социальной деятельности школьников, направленную на оказание посильной помощи нуждающимся категориям населения; организации профильных событий, военно-спортивных игр, соревнований, акций; организацию проведения образовательных программ – интерактивных игр, </w:t>
      </w:r>
      <w:r w:rsidRPr="00A579BC">
        <w:rPr>
          <w:rFonts w:ascii="Times New Roman" w:hAnsi="Times New Roman" w:cs="Times New Roman"/>
          <w:sz w:val="24"/>
          <w:szCs w:val="24"/>
        </w:rPr>
        <w:lastRenderedPageBreak/>
        <w:t xml:space="preserve">семинаров, мастер-классов, открытых лекториев, встреч с интересными людьми, Героями нашего государства и ветеранами. </w:t>
      </w:r>
    </w:p>
    <w:p w:rsidR="00DE7DA2" w:rsidRDefault="00A579BC" w:rsidP="004E7803">
      <w:pPr>
        <w:numPr>
          <w:ilvl w:val="0"/>
          <w:numId w:val="38"/>
        </w:numPr>
        <w:spacing w:after="15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большее количество обучающихся, педагогов и родителей к участию в мероприятиях, проводимых в рамках де</w:t>
      </w:r>
      <w:r w:rsidR="00DE7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тских общественных объединений</w:t>
      </w:r>
    </w:p>
    <w:p w:rsidR="00A579BC" w:rsidRPr="00A579BC" w:rsidRDefault="00A579BC" w:rsidP="004E7803">
      <w:pPr>
        <w:numPr>
          <w:ilvl w:val="0"/>
          <w:numId w:val="38"/>
        </w:numPr>
        <w:spacing w:after="15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единую информационную среду первичного отделения РДДМ и включиться в единую информационную среду РДДМ России для развития </w:t>
      </w:r>
      <w:proofErr w:type="gramStart"/>
      <w:r w:rsidRP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масштабирования</w:t>
      </w:r>
      <w:proofErr w:type="gramEnd"/>
      <w:r w:rsidRP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инновационной, проектной, социально преобразовательной деятельности   РДДМ.</w:t>
      </w:r>
    </w:p>
    <w:p w:rsidR="00A579BC" w:rsidRPr="00F71BD3" w:rsidRDefault="00A579BC" w:rsidP="004E7803">
      <w:pPr>
        <w:numPr>
          <w:ilvl w:val="0"/>
          <w:numId w:val="38"/>
        </w:numPr>
        <w:spacing w:after="15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апробировать мониторинг качества деятельности первичного отделения РДДМ.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Профилактическая деятельность с детьми «группы риска</w:t>
      </w:r>
      <w:proofErr w:type="gramStart"/>
      <w:r w:rsidRPr="00FD6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.</w:t>
      </w:r>
      <w:proofErr w:type="gramEnd"/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деятельность с детьми «группы риска» организовывалась согласно Федеральному Закону № 120 «Об основах системы профилактики безнадзорности и правонарушений несовершеннолетних».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руководителями ежегодно проводятся социальные исследования по раннему выявлению курения, употребления алкогольных напитков, токсических средств и причин, побудивших к этому. Выявляются несовершеннолетние «группы риска», склонные к правонарушениям, употреблению ПАВ. Изучаются индивидуальные особенности развития личности учащихся «группы риска», социальное положение и материально-бытовые условия проживания их семей, условия семейного воспитания, занятость в свободное время. Полученная информация размещается в школьном банке данных. За обучающимися устанавливается систематическое психолого-педагогическое наблюдение, организуется индивидуально-профилактическая работа, результаты которой фиксируются в дневниках индивидуальной профилактической работы с учащимися «группы риска».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Профилактической работе способствует деятельность в школе Совета по профилактике асоциальных явлений, на заседаниях которого решались индивидуальные проблемы отдельных учащихся, по каждому факту принимались экстренные меры.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Деятельность социально-педагогической службы школы.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диагностирует и качество морально-нравственного здоровья детей с целью выбора направлений работы с детьми, склонными к асоциальным поступкам.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Обучающиеся, входящие в группу социального риска.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05"/>
        <w:gridCol w:w="1277"/>
        <w:gridCol w:w="1275"/>
        <w:gridCol w:w="1277"/>
        <w:gridCol w:w="1411"/>
      </w:tblGrid>
      <w:tr w:rsidR="00DE7DA2" w:rsidRPr="00FD6061" w:rsidTr="00DE7DA2">
        <w:tc>
          <w:tcPr>
            <w:tcW w:w="2197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Учащиеся, состоящие на разных профилактических учетах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82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755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2023-2024</w:t>
            </w:r>
          </w:p>
        </w:tc>
      </w:tr>
      <w:tr w:rsidR="00DE7DA2" w:rsidRPr="00FD6061" w:rsidTr="00DE7DA2">
        <w:tc>
          <w:tcPr>
            <w:tcW w:w="2197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ВШУ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DE7DA2" w:rsidRPr="00FD6061" w:rsidTr="00DE7DA2">
        <w:tc>
          <w:tcPr>
            <w:tcW w:w="2197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КпДН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DE7DA2" w:rsidRPr="00FD6061" w:rsidTr="00DE7DA2">
        <w:tc>
          <w:tcPr>
            <w:tcW w:w="2197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ОпДН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60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pct"/>
          </w:tcPr>
          <w:p w:rsidR="00DE7DA2" w:rsidRPr="00FD6061" w:rsidRDefault="00DE7DA2" w:rsidP="00FD606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</w:tbl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Благодаря многообразию проводимых учебно-воспитательных мероприятий в школе практически исчерпана проблема так называемых «трудных» детей. Классные руководители оперативно реагируют на возникающие проблемы с такими детьми, постоянно держат в поле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зрения  обучающихся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>, склонных к правонарушениям, и детей из неблагополучных семей. Школа организует целенаправленную работу с данной категорией обучающихся.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Работа с малообеспеченными и многодетными семьями заключается в изучении их основных проблем и потребностей, предоставлении информации о социальных льготах, консультировании членов семей, в социально-педагогической поддержке. Для обучающихся из этих семей организовано бесплатное питание в школе.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школы уделяло особое внимание совершенствованию профилактической работы. Вопросы правового воспитания и профилактики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безнадзорности, правонарушений, рассматривались на родительских собраниях, совещаниях при директоре.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Деятельность ученического самоуправления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самоуправления в детском коллективе, развития инициативы учащихся, расширения демократических форм управления и воплощения в жизнь государственно-общественных принципов управления, создан орган ученического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самоуправления ,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в состав которого входят представители 8-9 классов. 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Традиционным мероприятием в школе является День самоуправления, который организуют старшеклассники ко Дню учителя. В течение года реализованы мероприятия, предложенные обучающимися школы (школьные фестивали, дискотеки).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Для оценки состояния воспитательной работы с обучающимися в школе проводятся: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анализ воспитательной работы,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отчеты классных руководителей по итогам полугодия и учебного года,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анкетирование родителей и учащихся,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плановый контроль за ведением воспитательной работы в классах,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плановый контроль за организацией и проведением ключевых дел,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психолого-педагогические исследования учащихся.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По результатам анкетирования «Выявление уровня удовлетворенности родителей работой общеобразовате</w:t>
      </w:r>
      <w:r w:rsidR="00DE7DA2">
        <w:rPr>
          <w:rFonts w:ascii="Times New Roman" w:eastAsia="Calibri" w:hAnsi="Times New Roman" w:cs="Times New Roman"/>
          <w:sz w:val="24"/>
          <w:szCs w:val="24"/>
        </w:rPr>
        <w:t>льного учреждения» (декабрь 2024г. – 16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чел.), проведенного в 1-9 классах были получены следующие результаты: 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- уровень удовлетворенности родителей работой о</w:t>
      </w:r>
      <w:r w:rsidR="00DE7DA2">
        <w:rPr>
          <w:rFonts w:ascii="Times New Roman" w:eastAsia="Calibri" w:hAnsi="Times New Roman" w:cs="Times New Roman"/>
          <w:sz w:val="24"/>
          <w:szCs w:val="24"/>
        </w:rPr>
        <w:t>бразовательного учреждения – 2,7</w:t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(средний).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- информация об оценке родителями помощи образовательного учреждения в воспитании у детей способности к решению 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>основных  жизненных</w:t>
      </w:r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проблем – 3,0 (высокий).</w:t>
      </w:r>
    </w:p>
    <w:p w:rsidR="00FD6061" w:rsidRPr="00FD6061" w:rsidRDefault="00FD6061" w:rsidP="00FD6061">
      <w:pPr>
        <w:widowControl w:val="0"/>
        <w:tabs>
          <w:tab w:val="left" w:pos="1381"/>
          <w:tab w:val="left" w:leader="dot" w:pos="10069"/>
        </w:tabs>
        <w:autoSpaceDE w:val="0"/>
        <w:autoSpaceDN w:val="0"/>
        <w:spacing w:after="0" w:line="240" w:lineRule="atLeast"/>
        <w:ind w:firstLine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061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МБОУ «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</w:rPr>
        <w:t>ООШ »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</w:rPr>
        <w:t>Ираёль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FD60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7DA2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D6061">
        <w:rPr>
          <w:rFonts w:ascii="Times New Roman" w:eastAsia="Times New Roman" w:hAnsi="Times New Roman" w:cs="Times New Roman"/>
          <w:sz w:val="24"/>
          <w:szCs w:val="24"/>
        </w:rPr>
        <w:t>-2023 учебный</w:t>
      </w:r>
      <w:r w:rsidRPr="00FD60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6061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 полностью.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можно сказать, что: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аспекты воспитательной работы позволяли обучающимся ярко и неординарно проявлять свои творческие способности;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воспитательная работа школы основывалась на принципах сохранения и укрепления здоровья обучающихся.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Конечным результатом воспитательной системы школы является образ выпускника школы. Это личность, которая умеет владеть уровнем образовательной компетенции, способна решать задачи в различных сферах деятельности на основе теоретических знаний. Личность физически и нравственно здоровая, образованная, духовно богатая, творчески мыслящая, социально активная, способная определять и реализовывать индивидуальный маршрут развития.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Воспитание является важным звеном целостного образовательного процесса школы. Воспитательная работа </w:t>
      </w:r>
      <w:proofErr w:type="gramStart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строится ,</w:t>
      </w:r>
      <w:proofErr w:type="gramEnd"/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исходя общепринятого понимания, что воспитание – это процесс управления развития личности, способной к самопознанию и самореализации.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Важными достижениями коллектива школы за последние годы являются: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расширение форм взаимодействия семьи и школы,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бережное сохранения и преумножение традиций школы,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осознание значимости работы по формированию самостоятельности и сплоченности детского коллектива,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совершенствование работы органов школьного самоуправления,</w:t>
      </w:r>
    </w:p>
    <w:p w:rsidR="00FD6061" w:rsidRPr="00FD6061" w:rsidRDefault="00FD6061" w:rsidP="00FD6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усиление роли семьи в воспитании детей и привлечение ее к организации учебно-воспитательного процесса в школе.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Выводы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анализа воспитательной работы, следует отметить, что в целом работу по решению поставленных задач и целей в можно считать удовлетворительной. На основе анализа можно сформулировать задачи на будущий учебный год: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Создание эффективной системы духовно-нравственного, гражданско-правового, патриотического </w:t>
      </w:r>
      <w:proofErr w:type="gramStart"/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;</w:t>
      </w:r>
      <w:proofErr w:type="gramEnd"/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Организация социально значимой деятельности обучающихся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Повышение педагогической культуры родителей (законных представителей) обучающихся;</w:t>
      </w:r>
    </w:p>
    <w:p w:rsidR="00FD6061" w:rsidRPr="00FD6061" w:rsidRDefault="00FD6061" w:rsidP="00FD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системы поддержки талантливых обучающихся, активное участие в конкурсах, олимпиадах.</w:t>
      </w: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6061">
        <w:rPr>
          <w:rFonts w:ascii="Times New Roman" w:eastAsia="Calibri" w:hAnsi="Times New Roman" w:cs="Times New Roman"/>
          <w:b/>
          <w:sz w:val="24"/>
          <w:szCs w:val="24"/>
        </w:rPr>
        <w:t>ОБЩИЙ ВЫВОД ПО РЕЗУЛЬТАТАМ САМООБСЛЕДОВАНИЯ</w:t>
      </w:r>
    </w:p>
    <w:p w:rsidR="00FD6061" w:rsidRPr="00FD6061" w:rsidRDefault="00FD6061" w:rsidP="00F71BD3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на год в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 выполнены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6061" w:rsidRPr="00FD6061" w:rsidRDefault="00FD6061" w:rsidP="00F71BD3">
      <w:pPr>
        <w:tabs>
          <w:tab w:val="num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программы по всем предметам пройдены;</w:t>
      </w:r>
    </w:p>
    <w:p w:rsidR="00FD6061" w:rsidRPr="00FD6061" w:rsidRDefault="00FD6061" w:rsidP="00F71BD3">
      <w:pPr>
        <w:tabs>
          <w:tab w:val="num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государственного стандарта по образованию (успеваемость)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</w:t>
      </w:r>
      <w:r w:rsidR="00DE7D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едний учебный года</w:t>
      </w:r>
      <w:proofErr w:type="gramEnd"/>
      <w:r w:rsidR="00DE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96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%; </w:t>
      </w:r>
    </w:p>
    <w:p w:rsidR="00FD6061" w:rsidRPr="00FD6061" w:rsidRDefault="00FD6061" w:rsidP="00F71BD3">
      <w:pPr>
        <w:tabs>
          <w:tab w:val="num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показатель качества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за два года остается стабильно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 среднем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</w:t>
      </w:r>
    </w:p>
    <w:p w:rsidR="00FD6061" w:rsidRPr="00FD6061" w:rsidRDefault="00FD6061" w:rsidP="00F71BD3">
      <w:pPr>
        <w:tabs>
          <w:tab w:val="num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выпускники 9 классов успешно прошли промежуточную аттестацию в 2023 г.</w:t>
      </w:r>
    </w:p>
    <w:p w:rsidR="00F71BD3" w:rsidRDefault="00FD6061" w:rsidP="00F71BD3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имеющимися положительн</w:t>
      </w:r>
      <w:r w:rsidR="00F71BD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результатами в работе школы</w:t>
      </w:r>
    </w:p>
    <w:p w:rsidR="00FD6061" w:rsidRPr="00FD6061" w:rsidRDefault="00FD6061" w:rsidP="00F71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недостатки:</w:t>
      </w:r>
    </w:p>
    <w:p w:rsidR="00FD6061" w:rsidRPr="00FD6061" w:rsidRDefault="00FD6061" w:rsidP="00F71BD3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недостаточная оснащенность оборудованием кабинетов</w:t>
      </w: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061" w:rsidRPr="00FD6061" w:rsidRDefault="00FD6061" w:rsidP="00F71BD3">
      <w:pPr>
        <w:tabs>
          <w:tab w:val="num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школы на следующий учебный год.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мотивации к обучению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саморазвитию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раскрытие творческого потенциала обучающихся.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широкое внедрение современных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 технологий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преподавания, применение информационных технологий.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неуспевающими обучающимися.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работа педагогов 9 класса по подготовке к итоговой аттестации.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работы учителей по подготовке к экзаменам со стороны администрации школы.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повышению результативности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  учащихся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олимпиадах всех уровней.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расширения проектной деятельности </w:t>
      </w: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системы</w:t>
      </w:r>
      <w:proofErr w:type="gram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FD6061" w:rsidRPr="00FD6061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общешкольного коллектива как воспитательной системы.</w:t>
      </w:r>
    </w:p>
    <w:p w:rsidR="00FD6061" w:rsidRPr="00F71BD3" w:rsidRDefault="00FD6061" w:rsidP="00F71BD3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Диагностика, регулирование и коррекция воспитательного процесса в школе.</w:t>
      </w:r>
    </w:p>
    <w:p w:rsidR="00F71BD3" w:rsidRDefault="00F71BD3" w:rsidP="00FD6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BD3" w:rsidRDefault="00F71BD3" w:rsidP="00FD6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061" w:rsidRPr="00FD6061" w:rsidRDefault="00FD6061" w:rsidP="00FD6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061">
        <w:rPr>
          <w:rFonts w:ascii="Times New Roman" w:eastAsia="Calibri" w:hAnsi="Times New Roman" w:cs="Times New Roman"/>
          <w:sz w:val="24"/>
          <w:szCs w:val="24"/>
        </w:rPr>
        <w:t>Директор МБОУ «</w:t>
      </w:r>
      <w:proofErr w:type="gramStart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ООШ» 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пст</w:t>
      </w:r>
      <w:proofErr w:type="spellEnd"/>
      <w:proofErr w:type="gram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6061">
        <w:rPr>
          <w:rFonts w:ascii="Times New Roman" w:eastAsia="Calibri" w:hAnsi="Times New Roman" w:cs="Times New Roman"/>
          <w:sz w:val="24"/>
          <w:szCs w:val="24"/>
        </w:rPr>
        <w:t>Ираёль</w:t>
      </w:r>
      <w:proofErr w:type="spellEnd"/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D606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DF2B5" wp14:editId="0BC4E758">
            <wp:extent cx="899160" cy="533400"/>
            <wp:effectExtent l="0" t="0" r="0" b="0"/>
            <wp:docPr id="1" name="Рисунок 1" descr="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3645" r="63445" b="8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0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О.А. Борисова</w:t>
      </w:r>
    </w:p>
    <w:p w:rsidR="00FD6061" w:rsidRPr="00FD6061" w:rsidRDefault="00FD6061" w:rsidP="00FD6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D6061" w:rsidRPr="00FD6061" w:rsidRDefault="00FD6061" w:rsidP="00FD6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061" w:rsidRPr="00FD6061" w:rsidRDefault="00FD6061" w:rsidP="00FD6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54A8" w:rsidRDefault="00E454A8"/>
    <w:sectPr w:rsidR="00E454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29" w:rsidRDefault="00C06829">
      <w:pPr>
        <w:spacing w:after="0" w:line="240" w:lineRule="auto"/>
      </w:pPr>
      <w:r>
        <w:separator/>
      </w:r>
    </w:p>
  </w:endnote>
  <w:endnote w:type="continuationSeparator" w:id="0">
    <w:p w:rsidR="00C06829" w:rsidRDefault="00C0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263577"/>
      <w:docPartObj>
        <w:docPartGallery w:val="Page Numbers (Bottom of Page)"/>
        <w:docPartUnique/>
      </w:docPartObj>
    </w:sdtPr>
    <w:sdtEndPr/>
    <w:sdtContent>
      <w:p w:rsidR="00FD6061" w:rsidRDefault="00FD606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03">
          <w:rPr>
            <w:noProof/>
          </w:rPr>
          <w:t>23</w:t>
        </w:r>
        <w:r>
          <w:fldChar w:fldCharType="end"/>
        </w:r>
      </w:p>
    </w:sdtContent>
  </w:sdt>
  <w:p w:rsidR="00FD6061" w:rsidRDefault="00FD606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29" w:rsidRDefault="00C06829">
      <w:pPr>
        <w:spacing w:after="0" w:line="240" w:lineRule="auto"/>
      </w:pPr>
      <w:r>
        <w:separator/>
      </w:r>
    </w:p>
  </w:footnote>
  <w:footnote w:type="continuationSeparator" w:id="0">
    <w:p w:rsidR="00C06829" w:rsidRDefault="00C0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9B42D40E"/>
    <w:lvl w:ilvl="0" w:tplc="DAAA3908">
      <w:start w:val="1"/>
      <w:numFmt w:val="bullet"/>
      <w:lvlText w:val="-"/>
      <w:lvlJc w:val="left"/>
    </w:lvl>
    <w:lvl w:ilvl="1" w:tplc="645C8D04">
      <w:start w:val="1"/>
      <w:numFmt w:val="bullet"/>
      <w:lvlText w:val="-"/>
      <w:lvlJc w:val="left"/>
    </w:lvl>
    <w:lvl w:ilvl="2" w:tplc="670A6E6E">
      <w:numFmt w:val="decimal"/>
      <w:lvlText w:val=""/>
      <w:lvlJc w:val="left"/>
    </w:lvl>
    <w:lvl w:ilvl="3" w:tplc="EF38FC6A">
      <w:numFmt w:val="decimal"/>
      <w:lvlText w:val=""/>
      <w:lvlJc w:val="left"/>
    </w:lvl>
    <w:lvl w:ilvl="4" w:tplc="F3B895C6">
      <w:numFmt w:val="decimal"/>
      <w:lvlText w:val=""/>
      <w:lvlJc w:val="left"/>
    </w:lvl>
    <w:lvl w:ilvl="5" w:tplc="36BC58A4">
      <w:numFmt w:val="decimal"/>
      <w:lvlText w:val=""/>
      <w:lvlJc w:val="left"/>
    </w:lvl>
    <w:lvl w:ilvl="6" w:tplc="E752F2FA">
      <w:numFmt w:val="decimal"/>
      <w:lvlText w:val=""/>
      <w:lvlJc w:val="left"/>
    </w:lvl>
    <w:lvl w:ilvl="7" w:tplc="E042FE74">
      <w:numFmt w:val="decimal"/>
      <w:lvlText w:val=""/>
      <w:lvlJc w:val="left"/>
    </w:lvl>
    <w:lvl w:ilvl="8" w:tplc="61FA2DD2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109C8AE0"/>
    <w:lvl w:ilvl="0" w:tplc="1C36B4F4">
      <w:start w:val="1"/>
      <w:numFmt w:val="decimal"/>
      <w:lvlText w:val="%1."/>
      <w:lvlJc w:val="left"/>
    </w:lvl>
    <w:lvl w:ilvl="1" w:tplc="7110150A">
      <w:numFmt w:val="decimal"/>
      <w:lvlText w:val=""/>
      <w:lvlJc w:val="left"/>
    </w:lvl>
    <w:lvl w:ilvl="2" w:tplc="7CD6824C">
      <w:numFmt w:val="decimal"/>
      <w:lvlText w:val=""/>
      <w:lvlJc w:val="left"/>
    </w:lvl>
    <w:lvl w:ilvl="3" w:tplc="04B6F938">
      <w:numFmt w:val="decimal"/>
      <w:lvlText w:val=""/>
      <w:lvlJc w:val="left"/>
    </w:lvl>
    <w:lvl w:ilvl="4" w:tplc="800A7794">
      <w:numFmt w:val="decimal"/>
      <w:lvlText w:val=""/>
      <w:lvlJc w:val="left"/>
    </w:lvl>
    <w:lvl w:ilvl="5" w:tplc="0C56BF1E">
      <w:numFmt w:val="decimal"/>
      <w:lvlText w:val=""/>
      <w:lvlJc w:val="left"/>
    </w:lvl>
    <w:lvl w:ilvl="6" w:tplc="85D82454">
      <w:numFmt w:val="decimal"/>
      <w:lvlText w:val=""/>
      <w:lvlJc w:val="left"/>
    </w:lvl>
    <w:lvl w:ilvl="7" w:tplc="0D4207E0">
      <w:numFmt w:val="decimal"/>
      <w:lvlText w:val=""/>
      <w:lvlJc w:val="left"/>
    </w:lvl>
    <w:lvl w:ilvl="8" w:tplc="892A880C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4107654"/>
    <w:lvl w:ilvl="0" w:tplc="0FEC2748">
      <w:start w:val="1"/>
      <w:numFmt w:val="bullet"/>
      <w:lvlText w:val="-"/>
      <w:lvlJc w:val="left"/>
    </w:lvl>
    <w:lvl w:ilvl="1" w:tplc="53AAF52E">
      <w:numFmt w:val="decimal"/>
      <w:lvlText w:val=""/>
      <w:lvlJc w:val="left"/>
    </w:lvl>
    <w:lvl w:ilvl="2" w:tplc="8BA82F8A">
      <w:numFmt w:val="decimal"/>
      <w:lvlText w:val=""/>
      <w:lvlJc w:val="left"/>
    </w:lvl>
    <w:lvl w:ilvl="3" w:tplc="28F6B4FA">
      <w:numFmt w:val="decimal"/>
      <w:lvlText w:val=""/>
      <w:lvlJc w:val="left"/>
    </w:lvl>
    <w:lvl w:ilvl="4" w:tplc="93A0E79C">
      <w:numFmt w:val="decimal"/>
      <w:lvlText w:val=""/>
      <w:lvlJc w:val="left"/>
    </w:lvl>
    <w:lvl w:ilvl="5" w:tplc="E3CEE386">
      <w:numFmt w:val="decimal"/>
      <w:lvlText w:val=""/>
      <w:lvlJc w:val="left"/>
    </w:lvl>
    <w:lvl w:ilvl="6" w:tplc="0CE0601C">
      <w:numFmt w:val="decimal"/>
      <w:lvlText w:val=""/>
      <w:lvlJc w:val="left"/>
    </w:lvl>
    <w:lvl w:ilvl="7" w:tplc="6D421932">
      <w:numFmt w:val="decimal"/>
      <w:lvlText w:val=""/>
      <w:lvlJc w:val="left"/>
    </w:lvl>
    <w:lvl w:ilvl="8" w:tplc="1C069640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8D8EFE14"/>
    <w:lvl w:ilvl="0" w:tplc="CFB87464">
      <w:start w:val="1"/>
      <w:numFmt w:val="bullet"/>
      <w:lvlText w:val="-"/>
      <w:lvlJc w:val="left"/>
    </w:lvl>
    <w:lvl w:ilvl="1" w:tplc="9FE213DC">
      <w:numFmt w:val="decimal"/>
      <w:lvlText w:val=""/>
      <w:lvlJc w:val="left"/>
    </w:lvl>
    <w:lvl w:ilvl="2" w:tplc="4066D30E">
      <w:numFmt w:val="decimal"/>
      <w:lvlText w:val=""/>
      <w:lvlJc w:val="left"/>
    </w:lvl>
    <w:lvl w:ilvl="3" w:tplc="5B00A3D6">
      <w:numFmt w:val="decimal"/>
      <w:lvlText w:val=""/>
      <w:lvlJc w:val="left"/>
    </w:lvl>
    <w:lvl w:ilvl="4" w:tplc="C10EDBBC">
      <w:numFmt w:val="decimal"/>
      <w:lvlText w:val=""/>
      <w:lvlJc w:val="left"/>
    </w:lvl>
    <w:lvl w:ilvl="5" w:tplc="7160CA3E">
      <w:numFmt w:val="decimal"/>
      <w:lvlText w:val=""/>
      <w:lvlJc w:val="left"/>
    </w:lvl>
    <w:lvl w:ilvl="6" w:tplc="4D8201A4">
      <w:numFmt w:val="decimal"/>
      <w:lvlText w:val=""/>
      <w:lvlJc w:val="left"/>
    </w:lvl>
    <w:lvl w:ilvl="7" w:tplc="6E2879BE">
      <w:numFmt w:val="decimal"/>
      <w:lvlText w:val=""/>
      <w:lvlJc w:val="left"/>
    </w:lvl>
    <w:lvl w:ilvl="8" w:tplc="F6BE9C9E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025A95B4"/>
    <w:lvl w:ilvl="0" w:tplc="9DBE0020">
      <w:start w:val="1"/>
      <w:numFmt w:val="bullet"/>
      <w:lvlText w:val="-"/>
      <w:lvlJc w:val="left"/>
    </w:lvl>
    <w:lvl w:ilvl="1" w:tplc="467C4FA4">
      <w:start w:val="1"/>
      <w:numFmt w:val="bullet"/>
      <w:lvlText w:val="В"/>
      <w:lvlJc w:val="left"/>
    </w:lvl>
    <w:lvl w:ilvl="2" w:tplc="DC58A842">
      <w:numFmt w:val="decimal"/>
      <w:lvlText w:val=""/>
      <w:lvlJc w:val="left"/>
    </w:lvl>
    <w:lvl w:ilvl="3" w:tplc="941A0EF0">
      <w:numFmt w:val="decimal"/>
      <w:lvlText w:val=""/>
      <w:lvlJc w:val="left"/>
    </w:lvl>
    <w:lvl w:ilvl="4" w:tplc="87F422B8">
      <w:numFmt w:val="decimal"/>
      <w:lvlText w:val=""/>
      <w:lvlJc w:val="left"/>
    </w:lvl>
    <w:lvl w:ilvl="5" w:tplc="71121EFC">
      <w:numFmt w:val="decimal"/>
      <w:lvlText w:val=""/>
      <w:lvlJc w:val="left"/>
    </w:lvl>
    <w:lvl w:ilvl="6" w:tplc="0472CE4E">
      <w:numFmt w:val="decimal"/>
      <w:lvlText w:val=""/>
      <w:lvlJc w:val="left"/>
    </w:lvl>
    <w:lvl w:ilvl="7" w:tplc="23668B80">
      <w:numFmt w:val="decimal"/>
      <w:lvlText w:val=""/>
      <w:lvlJc w:val="left"/>
    </w:lvl>
    <w:lvl w:ilvl="8" w:tplc="3B1AA70E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398E5722"/>
    <w:lvl w:ilvl="0" w:tplc="487C3C8E">
      <w:start w:val="1"/>
      <w:numFmt w:val="bullet"/>
      <w:lvlText w:val="•"/>
      <w:lvlJc w:val="left"/>
    </w:lvl>
    <w:lvl w:ilvl="1" w:tplc="89527CD8">
      <w:numFmt w:val="decimal"/>
      <w:lvlText w:val=""/>
      <w:lvlJc w:val="left"/>
    </w:lvl>
    <w:lvl w:ilvl="2" w:tplc="D9E4A89C">
      <w:numFmt w:val="decimal"/>
      <w:lvlText w:val=""/>
      <w:lvlJc w:val="left"/>
    </w:lvl>
    <w:lvl w:ilvl="3" w:tplc="DAA43F46">
      <w:numFmt w:val="decimal"/>
      <w:lvlText w:val=""/>
      <w:lvlJc w:val="left"/>
    </w:lvl>
    <w:lvl w:ilvl="4" w:tplc="D324BA1E">
      <w:numFmt w:val="decimal"/>
      <w:lvlText w:val=""/>
      <w:lvlJc w:val="left"/>
    </w:lvl>
    <w:lvl w:ilvl="5" w:tplc="9EB05EA0">
      <w:numFmt w:val="decimal"/>
      <w:lvlText w:val=""/>
      <w:lvlJc w:val="left"/>
    </w:lvl>
    <w:lvl w:ilvl="6" w:tplc="A8961C56">
      <w:numFmt w:val="decimal"/>
      <w:lvlText w:val=""/>
      <w:lvlJc w:val="left"/>
    </w:lvl>
    <w:lvl w:ilvl="7" w:tplc="8C6A3658">
      <w:numFmt w:val="decimal"/>
      <w:lvlText w:val=""/>
      <w:lvlJc w:val="left"/>
    </w:lvl>
    <w:lvl w:ilvl="8" w:tplc="2ACAEAEA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96248042"/>
    <w:lvl w:ilvl="0" w:tplc="0B900514">
      <w:start w:val="5"/>
      <w:numFmt w:val="decimal"/>
      <w:lvlText w:val="%1."/>
      <w:lvlJc w:val="left"/>
    </w:lvl>
    <w:lvl w:ilvl="1" w:tplc="33743FA4">
      <w:start w:val="1"/>
      <w:numFmt w:val="bullet"/>
      <w:lvlText w:val="•"/>
      <w:lvlJc w:val="left"/>
    </w:lvl>
    <w:lvl w:ilvl="2" w:tplc="FC76CD70">
      <w:numFmt w:val="decimal"/>
      <w:lvlText w:val=""/>
      <w:lvlJc w:val="left"/>
    </w:lvl>
    <w:lvl w:ilvl="3" w:tplc="BE4021C4">
      <w:numFmt w:val="decimal"/>
      <w:lvlText w:val=""/>
      <w:lvlJc w:val="left"/>
    </w:lvl>
    <w:lvl w:ilvl="4" w:tplc="E676E850">
      <w:numFmt w:val="decimal"/>
      <w:lvlText w:val=""/>
      <w:lvlJc w:val="left"/>
    </w:lvl>
    <w:lvl w:ilvl="5" w:tplc="DF02E8F2">
      <w:numFmt w:val="decimal"/>
      <w:lvlText w:val=""/>
      <w:lvlJc w:val="left"/>
    </w:lvl>
    <w:lvl w:ilvl="6" w:tplc="419C8392">
      <w:numFmt w:val="decimal"/>
      <w:lvlText w:val=""/>
      <w:lvlJc w:val="left"/>
    </w:lvl>
    <w:lvl w:ilvl="7" w:tplc="16AAF660">
      <w:numFmt w:val="decimal"/>
      <w:lvlText w:val=""/>
      <w:lvlJc w:val="left"/>
    </w:lvl>
    <w:lvl w:ilvl="8" w:tplc="6B367E00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2272E8F0"/>
    <w:lvl w:ilvl="0" w:tplc="C99E6540">
      <w:start w:val="1"/>
      <w:numFmt w:val="bullet"/>
      <w:lvlText w:val="-"/>
      <w:lvlJc w:val="left"/>
    </w:lvl>
    <w:lvl w:ilvl="1" w:tplc="E12873D0">
      <w:start w:val="1"/>
      <w:numFmt w:val="bullet"/>
      <w:lvlText w:val="-"/>
      <w:lvlJc w:val="left"/>
    </w:lvl>
    <w:lvl w:ilvl="2" w:tplc="5A44648C">
      <w:numFmt w:val="decimal"/>
      <w:lvlText w:val=""/>
      <w:lvlJc w:val="left"/>
    </w:lvl>
    <w:lvl w:ilvl="3" w:tplc="C374E6B6">
      <w:numFmt w:val="decimal"/>
      <w:lvlText w:val=""/>
      <w:lvlJc w:val="left"/>
    </w:lvl>
    <w:lvl w:ilvl="4" w:tplc="8BC47FF2">
      <w:numFmt w:val="decimal"/>
      <w:lvlText w:val=""/>
      <w:lvlJc w:val="left"/>
    </w:lvl>
    <w:lvl w:ilvl="5" w:tplc="0F1E50DC">
      <w:numFmt w:val="decimal"/>
      <w:lvlText w:val=""/>
      <w:lvlJc w:val="left"/>
    </w:lvl>
    <w:lvl w:ilvl="6" w:tplc="5D40DF98">
      <w:numFmt w:val="decimal"/>
      <w:lvlText w:val=""/>
      <w:lvlJc w:val="left"/>
    </w:lvl>
    <w:lvl w:ilvl="7" w:tplc="8966967A">
      <w:numFmt w:val="decimal"/>
      <w:lvlText w:val=""/>
      <w:lvlJc w:val="left"/>
    </w:lvl>
    <w:lvl w:ilvl="8" w:tplc="3B7ECA7C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121C0106"/>
    <w:lvl w:ilvl="0" w:tplc="BBBCCE26">
      <w:start w:val="1"/>
      <w:numFmt w:val="bullet"/>
      <w:lvlText w:val="-"/>
      <w:lvlJc w:val="left"/>
    </w:lvl>
    <w:lvl w:ilvl="1" w:tplc="3508E16A">
      <w:numFmt w:val="decimal"/>
      <w:lvlText w:val=""/>
      <w:lvlJc w:val="left"/>
    </w:lvl>
    <w:lvl w:ilvl="2" w:tplc="2376DD62">
      <w:numFmt w:val="decimal"/>
      <w:lvlText w:val=""/>
      <w:lvlJc w:val="left"/>
    </w:lvl>
    <w:lvl w:ilvl="3" w:tplc="79588ED8">
      <w:numFmt w:val="decimal"/>
      <w:lvlText w:val=""/>
      <w:lvlJc w:val="left"/>
    </w:lvl>
    <w:lvl w:ilvl="4" w:tplc="97145D26">
      <w:numFmt w:val="decimal"/>
      <w:lvlText w:val=""/>
      <w:lvlJc w:val="left"/>
    </w:lvl>
    <w:lvl w:ilvl="5" w:tplc="0A06D376">
      <w:numFmt w:val="decimal"/>
      <w:lvlText w:val=""/>
      <w:lvlJc w:val="left"/>
    </w:lvl>
    <w:lvl w:ilvl="6" w:tplc="DF08BE2A">
      <w:numFmt w:val="decimal"/>
      <w:lvlText w:val=""/>
      <w:lvlJc w:val="left"/>
    </w:lvl>
    <w:lvl w:ilvl="7" w:tplc="DC50896E">
      <w:numFmt w:val="decimal"/>
      <w:lvlText w:val=""/>
      <w:lvlJc w:val="left"/>
    </w:lvl>
    <w:lvl w:ilvl="8" w:tplc="EA1256FC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9F46B522"/>
    <w:lvl w:ilvl="0" w:tplc="4B2409B8">
      <w:start w:val="1"/>
      <w:numFmt w:val="bullet"/>
      <w:lvlText w:val="-"/>
      <w:lvlJc w:val="left"/>
    </w:lvl>
    <w:lvl w:ilvl="1" w:tplc="260C14AC">
      <w:numFmt w:val="decimal"/>
      <w:lvlText w:val=""/>
      <w:lvlJc w:val="left"/>
    </w:lvl>
    <w:lvl w:ilvl="2" w:tplc="678AB49A">
      <w:numFmt w:val="decimal"/>
      <w:lvlText w:val=""/>
      <w:lvlJc w:val="left"/>
    </w:lvl>
    <w:lvl w:ilvl="3" w:tplc="190E8422">
      <w:numFmt w:val="decimal"/>
      <w:lvlText w:val=""/>
      <w:lvlJc w:val="left"/>
    </w:lvl>
    <w:lvl w:ilvl="4" w:tplc="6D84D45E">
      <w:numFmt w:val="decimal"/>
      <w:lvlText w:val=""/>
      <w:lvlJc w:val="left"/>
    </w:lvl>
    <w:lvl w:ilvl="5" w:tplc="9702A3A0">
      <w:numFmt w:val="decimal"/>
      <w:lvlText w:val=""/>
      <w:lvlJc w:val="left"/>
    </w:lvl>
    <w:lvl w:ilvl="6" w:tplc="A6C0B49C">
      <w:numFmt w:val="decimal"/>
      <w:lvlText w:val=""/>
      <w:lvlJc w:val="left"/>
    </w:lvl>
    <w:lvl w:ilvl="7" w:tplc="48E4DF94">
      <w:numFmt w:val="decimal"/>
      <w:lvlText w:val=""/>
      <w:lvlJc w:val="left"/>
    </w:lvl>
    <w:lvl w:ilvl="8" w:tplc="B84A995E">
      <w:numFmt w:val="decimal"/>
      <w:lvlText w:val=""/>
      <w:lvlJc w:val="left"/>
    </w:lvl>
  </w:abstractNum>
  <w:abstractNum w:abstractNumId="10" w15:restartNumberingAfterBreak="0">
    <w:nsid w:val="000063CB"/>
    <w:multiLevelType w:val="hybridMultilevel"/>
    <w:tmpl w:val="8612FEDC"/>
    <w:lvl w:ilvl="0" w:tplc="FF10D514">
      <w:start w:val="1"/>
      <w:numFmt w:val="bullet"/>
      <w:lvlText w:val="-"/>
      <w:lvlJc w:val="left"/>
    </w:lvl>
    <w:lvl w:ilvl="1" w:tplc="0EE6ED84">
      <w:numFmt w:val="decimal"/>
      <w:lvlText w:val=""/>
      <w:lvlJc w:val="left"/>
    </w:lvl>
    <w:lvl w:ilvl="2" w:tplc="8B4EC48C">
      <w:numFmt w:val="decimal"/>
      <w:lvlText w:val=""/>
      <w:lvlJc w:val="left"/>
    </w:lvl>
    <w:lvl w:ilvl="3" w:tplc="AB046326">
      <w:numFmt w:val="decimal"/>
      <w:lvlText w:val=""/>
      <w:lvlJc w:val="left"/>
    </w:lvl>
    <w:lvl w:ilvl="4" w:tplc="479EFB74">
      <w:numFmt w:val="decimal"/>
      <w:lvlText w:val=""/>
      <w:lvlJc w:val="left"/>
    </w:lvl>
    <w:lvl w:ilvl="5" w:tplc="39AA76E2">
      <w:numFmt w:val="decimal"/>
      <w:lvlText w:val=""/>
      <w:lvlJc w:val="left"/>
    </w:lvl>
    <w:lvl w:ilvl="6" w:tplc="4ACE305C">
      <w:numFmt w:val="decimal"/>
      <w:lvlText w:val=""/>
      <w:lvlJc w:val="left"/>
    </w:lvl>
    <w:lvl w:ilvl="7" w:tplc="90C0C2BC">
      <w:numFmt w:val="decimal"/>
      <w:lvlText w:val=""/>
      <w:lvlJc w:val="left"/>
    </w:lvl>
    <w:lvl w:ilvl="8" w:tplc="5B647DAC">
      <w:numFmt w:val="decimal"/>
      <w:lvlText w:val=""/>
      <w:lvlJc w:val="left"/>
    </w:lvl>
  </w:abstractNum>
  <w:abstractNum w:abstractNumId="11" w15:restartNumberingAfterBreak="0">
    <w:nsid w:val="00006BFC"/>
    <w:multiLevelType w:val="hybridMultilevel"/>
    <w:tmpl w:val="CB8429FC"/>
    <w:lvl w:ilvl="0" w:tplc="2990CC2C">
      <w:start w:val="1"/>
      <w:numFmt w:val="bullet"/>
      <w:lvlText w:val="-"/>
      <w:lvlJc w:val="left"/>
    </w:lvl>
    <w:lvl w:ilvl="1" w:tplc="3878E694">
      <w:numFmt w:val="decimal"/>
      <w:lvlText w:val=""/>
      <w:lvlJc w:val="left"/>
    </w:lvl>
    <w:lvl w:ilvl="2" w:tplc="3D9C1060">
      <w:numFmt w:val="decimal"/>
      <w:lvlText w:val=""/>
      <w:lvlJc w:val="left"/>
    </w:lvl>
    <w:lvl w:ilvl="3" w:tplc="87B6C6B6">
      <w:numFmt w:val="decimal"/>
      <w:lvlText w:val=""/>
      <w:lvlJc w:val="left"/>
    </w:lvl>
    <w:lvl w:ilvl="4" w:tplc="F000C158">
      <w:numFmt w:val="decimal"/>
      <w:lvlText w:val=""/>
      <w:lvlJc w:val="left"/>
    </w:lvl>
    <w:lvl w:ilvl="5" w:tplc="CF20A804">
      <w:numFmt w:val="decimal"/>
      <w:lvlText w:val=""/>
      <w:lvlJc w:val="left"/>
    </w:lvl>
    <w:lvl w:ilvl="6" w:tplc="472AA982">
      <w:numFmt w:val="decimal"/>
      <w:lvlText w:val=""/>
      <w:lvlJc w:val="left"/>
    </w:lvl>
    <w:lvl w:ilvl="7" w:tplc="4BE62578">
      <w:numFmt w:val="decimal"/>
      <w:lvlText w:val=""/>
      <w:lvlJc w:val="left"/>
    </w:lvl>
    <w:lvl w:ilvl="8" w:tplc="D73CA4A8">
      <w:numFmt w:val="decimal"/>
      <w:lvlText w:val=""/>
      <w:lvlJc w:val="left"/>
    </w:lvl>
  </w:abstractNum>
  <w:abstractNum w:abstractNumId="12" w15:restartNumberingAfterBreak="0">
    <w:nsid w:val="00006E5D"/>
    <w:multiLevelType w:val="hybridMultilevel"/>
    <w:tmpl w:val="DB04B95A"/>
    <w:lvl w:ilvl="0" w:tplc="62826EA6">
      <w:start w:val="1"/>
      <w:numFmt w:val="bullet"/>
      <w:lvlText w:val="к"/>
      <w:lvlJc w:val="left"/>
    </w:lvl>
    <w:lvl w:ilvl="1" w:tplc="3B30203C">
      <w:start w:val="1"/>
      <w:numFmt w:val="bullet"/>
      <w:lvlText w:val="-"/>
      <w:lvlJc w:val="left"/>
    </w:lvl>
    <w:lvl w:ilvl="2" w:tplc="F608593C">
      <w:start w:val="1"/>
      <w:numFmt w:val="bullet"/>
      <w:lvlText w:val="-"/>
      <w:lvlJc w:val="left"/>
    </w:lvl>
    <w:lvl w:ilvl="3" w:tplc="D1C2B3C6">
      <w:numFmt w:val="decimal"/>
      <w:lvlText w:val=""/>
      <w:lvlJc w:val="left"/>
    </w:lvl>
    <w:lvl w:ilvl="4" w:tplc="409E37D8">
      <w:numFmt w:val="decimal"/>
      <w:lvlText w:val=""/>
      <w:lvlJc w:val="left"/>
    </w:lvl>
    <w:lvl w:ilvl="5" w:tplc="CAC450A0">
      <w:numFmt w:val="decimal"/>
      <w:lvlText w:val=""/>
      <w:lvlJc w:val="left"/>
    </w:lvl>
    <w:lvl w:ilvl="6" w:tplc="9F1EDBA0">
      <w:numFmt w:val="decimal"/>
      <w:lvlText w:val=""/>
      <w:lvlJc w:val="left"/>
    </w:lvl>
    <w:lvl w:ilvl="7" w:tplc="404E5B84">
      <w:numFmt w:val="decimal"/>
      <w:lvlText w:val=""/>
      <w:lvlJc w:val="left"/>
    </w:lvl>
    <w:lvl w:ilvl="8" w:tplc="354ACB02">
      <w:numFmt w:val="decimal"/>
      <w:lvlText w:val=""/>
      <w:lvlJc w:val="left"/>
    </w:lvl>
  </w:abstractNum>
  <w:abstractNum w:abstractNumId="13" w15:restartNumberingAfterBreak="0">
    <w:nsid w:val="0000701F"/>
    <w:multiLevelType w:val="hybridMultilevel"/>
    <w:tmpl w:val="42FC459A"/>
    <w:lvl w:ilvl="0" w:tplc="99F035EA">
      <w:start w:val="1"/>
      <w:numFmt w:val="bullet"/>
      <w:lvlText w:val="-"/>
      <w:lvlJc w:val="left"/>
    </w:lvl>
    <w:lvl w:ilvl="1" w:tplc="A4D6277A">
      <w:numFmt w:val="decimal"/>
      <w:lvlText w:val=""/>
      <w:lvlJc w:val="left"/>
    </w:lvl>
    <w:lvl w:ilvl="2" w:tplc="E6EA3E1E">
      <w:numFmt w:val="decimal"/>
      <w:lvlText w:val=""/>
      <w:lvlJc w:val="left"/>
    </w:lvl>
    <w:lvl w:ilvl="3" w:tplc="8CD08436">
      <w:numFmt w:val="decimal"/>
      <w:lvlText w:val=""/>
      <w:lvlJc w:val="left"/>
    </w:lvl>
    <w:lvl w:ilvl="4" w:tplc="9A288758">
      <w:numFmt w:val="decimal"/>
      <w:lvlText w:val=""/>
      <w:lvlJc w:val="left"/>
    </w:lvl>
    <w:lvl w:ilvl="5" w:tplc="A47CD114">
      <w:numFmt w:val="decimal"/>
      <w:lvlText w:val=""/>
      <w:lvlJc w:val="left"/>
    </w:lvl>
    <w:lvl w:ilvl="6" w:tplc="97562780">
      <w:numFmt w:val="decimal"/>
      <w:lvlText w:val=""/>
      <w:lvlJc w:val="left"/>
    </w:lvl>
    <w:lvl w:ilvl="7" w:tplc="D196E568">
      <w:numFmt w:val="decimal"/>
      <w:lvlText w:val=""/>
      <w:lvlJc w:val="left"/>
    </w:lvl>
    <w:lvl w:ilvl="8" w:tplc="48E61CEA">
      <w:numFmt w:val="decimal"/>
      <w:lvlText w:val=""/>
      <w:lvlJc w:val="left"/>
    </w:lvl>
  </w:abstractNum>
  <w:abstractNum w:abstractNumId="14" w15:restartNumberingAfterBreak="0">
    <w:nsid w:val="0000767D"/>
    <w:multiLevelType w:val="hybridMultilevel"/>
    <w:tmpl w:val="E4BE026C"/>
    <w:lvl w:ilvl="0" w:tplc="36189B7A">
      <w:start w:val="1"/>
      <w:numFmt w:val="bullet"/>
      <w:lvlText w:val="и"/>
      <w:lvlJc w:val="left"/>
    </w:lvl>
    <w:lvl w:ilvl="1" w:tplc="061CB228">
      <w:start w:val="1"/>
      <w:numFmt w:val="bullet"/>
      <w:lvlText w:val="-"/>
      <w:lvlJc w:val="left"/>
    </w:lvl>
    <w:lvl w:ilvl="2" w:tplc="3CB41214">
      <w:start w:val="1"/>
      <w:numFmt w:val="bullet"/>
      <w:lvlText w:val="-"/>
      <w:lvlJc w:val="left"/>
    </w:lvl>
    <w:lvl w:ilvl="3" w:tplc="E492452A">
      <w:numFmt w:val="decimal"/>
      <w:lvlText w:val=""/>
      <w:lvlJc w:val="left"/>
    </w:lvl>
    <w:lvl w:ilvl="4" w:tplc="A74CB7A2">
      <w:numFmt w:val="decimal"/>
      <w:lvlText w:val=""/>
      <w:lvlJc w:val="left"/>
    </w:lvl>
    <w:lvl w:ilvl="5" w:tplc="39F02472">
      <w:numFmt w:val="decimal"/>
      <w:lvlText w:val=""/>
      <w:lvlJc w:val="left"/>
    </w:lvl>
    <w:lvl w:ilvl="6" w:tplc="8EF0F86C">
      <w:numFmt w:val="decimal"/>
      <w:lvlText w:val=""/>
      <w:lvlJc w:val="left"/>
    </w:lvl>
    <w:lvl w:ilvl="7" w:tplc="FA100294">
      <w:numFmt w:val="decimal"/>
      <w:lvlText w:val=""/>
      <w:lvlJc w:val="left"/>
    </w:lvl>
    <w:lvl w:ilvl="8" w:tplc="4480678E">
      <w:numFmt w:val="decimal"/>
      <w:lvlText w:val=""/>
      <w:lvlJc w:val="left"/>
    </w:lvl>
  </w:abstractNum>
  <w:abstractNum w:abstractNumId="15" w15:restartNumberingAfterBreak="0">
    <w:nsid w:val="00007A5A"/>
    <w:multiLevelType w:val="hybridMultilevel"/>
    <w:tmpl w:val="3188BD14"/>
    <w:lvl w:ilvl="0" w:tplc="4B1CE53C">
      <w:start w:val="1"/>
      <w:numFmt w:val="bullet"/>
      <w:lvlText w:val="-"/>
      <w:lvlJc w:val="left"/>
    </w:lvl>
    <w:lvl w:ilvl="1" w:tplc="AEF0B604">
      <w:numFmt w:val="decimal"/>
      <w:lvlText w:val=""/>
      <w:lvlJc w:val="left"/>
    </w:lvl>
    <w:lvl w:ilvl="2" w:tplc="43766B38">
      <w:numFmt w:val="decimal"/>
      <w:lvlText w:val=""/>
      <w:lvlJc w:val="left"/>
    </w:lvl>
    <w:lvl w:ilvl="3" w:tplc="A9CEC338">
      <w:numFmt w:val="decimal"/>
      <w:lvlText w:val=""/>
      <w:lvlJc w:val="left"/>
    </w:lvl>
    <w:lvl w:ilvl="4" w:tplc="B8A89542">
      <w:numFmt w:val="decimal"/>
      <w:lvlText w:val=""/>
      <w:lvlJc w:val="left"/>
    </w:lvl>
    <w:lvl w:ilvl="5" w:tplc="759EAE72">
      <w:numFmt w:val="decimal"/>
      <w:lvlText w:val=""/>
      <w:lvlJc w:val="left"/>
    </w:lvl>
    <w:lvl w:ilvl="6" w:tplc="F01851A4">
      <w:numFmt w:val="decimal"/>
      <w:lvlText w:val=""/>
      <w:lvlJc w:val="left"/>
    </w:lvl>
    <w:lvl w:ilvl="7" w:tplc="8DE8634C">
      <w:numFmt w:val="decimal"/>
      <w:lvlText w:val=""/>
      <w:lvlJc w:val="left"/>
    </w:lvl>
    <w:lvl w:ilvl="8" w:tplc="BAB09C34">
      <w:numFmt w:val="decimal"/>
      <w:lvlText w:val=""/>
      <w:lvlJc w:val="left"/>
    </w:lvl>
  </w:abstractNum>
  <w:abstractNum w:abstractNumId="16" w15:restartNumberingAfterBreak="0">
    <w:nsid w:val="00007F96"/>
    <w:multiLevelType w:val="hybridMultilevel"/>
    <w:tmpl w:val="730A9F3E"/>
    <w:lvl w:ilvl="0" w:tplc="BA98CFC6">
      <w:start w:val="1"/>
      <w:numFmt w:val="bullet"/>
      <w:lvlText w:val="-"/>
      <w:lvlJc w:val="left"/>
    </w:lvl>
    <w:lvl w:ilvl="1" w:tplc="84BEF0DE">
      <w:numFmt w:val="decimal"/>
      <w:lvlText w:val=""/>
      <w:lvlJc w:val="left"/>
    </w:lvl>
    <w:lvl w:ilvl="2" w:tplc="12D86C92">
      <w:numFmt w:val="decimal"/>
      <w:lvlText w:val=""/>
      <w:lvlJc w:val="left"/>
    </w:lvl>
    <w:lvl w:ilvl="3" w:tplc="9BC69BCA">
      <w:numFmt w:val="decimal"/>
      <w:lvlText w:val=""/>
      <w:lvlJc w:val="left"/>
    </w:lvl>
    <w:lvl w:ilvl="4" w:tplc="17CC54E4">
      <w:numFmt w:val="decimal"/>
      <w:lvlText w:val=""/>
      <w:lvlJc w:val="left"/>
    </w:lvl>
    <w:lvl w:ilvl="5" w:tplc="3EBAFAAE">
      <w:numFmt w:val="decimal"/>
      <w:lvlText w:val=""/>
      <w:lvlJc w:val="left"/>
    </w:lvl>
    <w:lvl w:ilvl="6" w:tplc="A25C12BE">
      <w:numFmt w:val="decimal"/>
      <w:lvlText w:val=""/>
      <w:lvlJc w:val="left"/>
    </w:lvl>
    <w:lvl w:ilvl="7" w:tplc="5784F822">
      <w:numFmt w:val="decimal"/>
      <w:lvlText w:val=""/>
      <w:lvlJc w:val="left"/>
    </w:lvl>
    <w:lvl w:ilvl="8" w:tplc="D7C645F6">
      <w:numFmt w:val="decimal"/>
      <w:lvlText w:val=""/>
      <w:lvlJc w:val="left"/>
    </w:lvl>
  </w:abstractNum>
  <w:abstractNum w:abstractNumId="17" w15:restartNumberingAfterBreak="0">
    <w:nsid w:val="00957CEB"/>
    <w:multiLevelType w:val="hybridMultilevel"/>
    <w:tmpl w:val="677ED714"/>
    <w:lvl w:ilvl="0" w:tplc="BF7A47E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1473CCE"/>
    <w:multiLevelType w:val="hybridMultilevel"/>
    <w:tmpl w:val="F052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C02DB7"/>
    <w:multiLevelType w:val="multilevel"/>
    <w:tmpl w:val="276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2E32E3"/>
    <w:multiLevelType w:val="multilevel"/>
    <w:tmpl w:val="C64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C979D8"/>
    <w:multiLevelType w:val="hybridMultilevel"/>
    <w:tmpl w:val="4BA8F726"/>
    <w:lvl w:ilvl="0" w:tplc="2F846AB6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C6D34">
      <w:numFmt w:val="bullet"/>
      <w:lvlText w:val="•"/>
      <w:lvlJc w:val="left"/>
      <w:pPr>
        <w:ind w:left="378" w:hanging="180"/>
      </w:pPr>
      <w:rPr>
        <w:rFonts w:hint="default"/>
        <w:lang w:val="ru-RU" w:eastAsia="en-US" w:bidi="ar-SA"/>
      </w:rPr>
    </w:lvl>
    <w:lvl w:ilvl="2" w:tplc="04DA945A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3" w:tplc="BC408FAA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4" w:tplc="CE6A645C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5" w:tplc="A350A30C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6" w:tplc="85A45838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7" w:tplc="E2D835E6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8" w:tplc="431A9106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0690448"/>
    <w:multiLevelType w:val="hybridMultilevel"/>
    <w:tmpl w:val="0488132C"/>
    <w:lvl w:ilvl="0" w:tplc="63D092B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21E63FF6"/>
    <w:multiLevelType w:val="hybridMultilevel"/>
    <w:tmpl w:val="EDFEAA36"/>
    <w:lvl w:ilvl="0" w:tplc="A6767F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23D26FE1"/>
    <w:multiLevelType w:val="hybridMultilevel"/>
    <w:tmpl w:val="9948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C3416"/>
    <w:multiLevelType w:val="hybridMultilevel"/>
    <w:tmpl w:val="BDD0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0475E"/>
    <w:multiLevelType w:val="multilevel"/>
    <w:tmpl w:val="50BE1E7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6F0496"/>
    <w:multiLevelType w:val="hybridMultilevel"/>
    <w:tmpl w:val="5FC2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6536C"/>
    <w:multiLevelType w:val="hybridMultilevel"/>
    <w:tmpl w:val="E8B8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628A6"/>
    <w:multiLevelType w:val="hybridMultilevel"/>
    <w:tmpl w:val="43D21C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BB07F3E"/>
    <w:multiLevelType w:val="hybridMultilevel"/>
    <w:tmpl w:val="EDBA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E338A"/>
    <w:multiLevelType w:val="multilevel"/>
    <w:tmpl w:val="B18CD072"/>
    <w:lvl w:ilvl="0">
      <w:start w:val="5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30B49BC"/>
    <w:multiLevelType w:val="multilevel"/>
    <w:tmpl w:val="D09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C4AEB"/>
    <w:multiLevelType w:val="multilevel"/>
    <w:tmpl w:val="B7D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42EE6"/>
    <w:multiLevelType w:val="hybridMultilevel"/>
    <w:tmpl w:val="B2A0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9A3A36"/>
    <w:multiLevelType w:val="hybridMultilevel"/>
    <w:tmpl w:val="C8A4D44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7"/>
  </w:num>
  <w:num w:numId="17">
    <w:abstractNumId w:val="3"/>
  </w:num>
  <w:num w:numId="18">
    <w:abstractNumId w:val="12"/>
  </w:num>
  <w:num w:numId="19">
    <w:abstractNumId w:val="2"/>
  </w:num>
  <w:num w:numId="20">
    <w:abstractNumId w:val="10"/>
  </w:num>
  <w:num w:numId="21">
    <w:abstractNumId w:val="11"/>
  </w:num>
  <w:num w:numId="22">
    <w:abstractNumId w:val="16"/>
  </w:num>
  <w:num w:numId="23">
    <w:abstractNumId w:val="22"/>
  </w:num>
  <w:num w:numId="24">
    <w:abstractNumId w:val="24"/>
  </w:num>
  <w:num w:numId="25">
    <w:abstractNumId w:val="25"/>
  </w:num>
  <w:num w:numId="26">
    <w:abstractNumId w:val="29"/>
  </w:num>
  <w:num w:numId="27">
    <w:abstractNumId w:val="31"/>
  </w:num>
  <w:num w:numId="28">
    <w:abstractNumId w:val="23"/>
  </w:num>
  <w:num w:numId="29">
    <w:abstractNumId w:val="21"/>
  </w:num>
  <w:num w:numId="30">
    <w:abstractNumId w:val="32"/>
  </w:num>
  <w:num w:numId="31">
    <w:abstractNumId w:val="36"/>
  </w:num>
  <w:num w:numId="32">
    <w:abstractNumId w:val="27"/>
  </w:num>
  <w:num w:numId="33">
    <w:abstractNumId w:val="33"/>
  </w:num>
  <w:num w:numId="34">
    <w:abstractNumId w:val="37"/>
  </w:num>
  <w:num w:numId="35">
    <w:abstractNumId w:val="28"/>
  </w:num>
  <w:num w:numId="36">
    <w:abstractNumId w:val="35"/>
  </w:num>
  <w:num w:numId="37">
    <w:abstractNumId w:val="1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0E"/>
    <w:rsid w:val="00015E31"/>
    <w:rsid w:val="000D470E"/>
    <w:rsid w:val="0022006A"/>
    <w:rsid w:val="002B5913"/>
    <w:rsid w:val="004E7803"/>
    <w:rsid w:val="00534756"/>
    <w:rsid w:val="00580763"/>
    <w:rsid w:val="006309F9"/>
    <w:rsid w:val="006630D9"/>
    <w:rsid w:val="00741584"/>
    <w:rsid w:val="00A579BC"/>
    <w:rsid w:val="00BA14D6"/>
    <w:rsid w:val="00C06829"/>
    <w:rsid w:val="00CF6B8E"/>
    <w:rsid w:val="00D47721"/>
    <w:rsid w:val="00DE7DA2"/>
    <w:rsid w:val="00E454A8"/>
    <w:rsid w:val="00F71BD3"/>
    <w:rsid w:val="00F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396"/>
  <w15:chartTrackingRefBased/>
  <w15:docId w15:val="{95374D98-DDF4-4FF0-972E-01BC26F5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606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0"/>
    <w:link w:val="30"/>
    <w:qFormat/>
    <w:rsid w:val="00FD606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606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1"/>
    <w:link w:val="3"/>
    <w:rsid w:val="00FD6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FD6061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3"/>
    <w:uiPriority w:val="99"/>
    <w:semiHidden/>
    <w:unhideWhenUsed/>
    <w:rsid w:val="00FD6061"/>
  </w:style>
  <w:style w:type="numbering" w:customStyle="1" w:styleId="110">
    <w:name w:val="Нет списка11"/>
    <w:next w:val="a3"/>
    <w:uiPriority w:val="99"/>
    <w:semiHidden/>
    <w:unhideWhenUsed/>
    <w:rsid w:val="00FD6061"/>
  </w:style>
  <w:style w:type="paragraph" w:customStyle="1" w:styleId="a">
    <w:name w:val="Нумерация"/>
    <w:basedOn w:val="a0"/>
    <w:qFormat/>
    <w:rsid w:val="00FD6061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0"/>
    <w:uiPriority w:val="99"/>
    <w:unhideWhenUsed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D6061"/>
  </w:style>
  <w:style w:type="paragraph" w:styleId="a5">
    <w:name w:val="Body Text Indent"/>
    <w:basedOn w:val="a0"/>
    <w:link w:val="a6"/>
    <w:uiPriority w:val="99"/>
    <w:unhideWhenUsed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FD6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rsid w:val="00FD6061"/>
  </w:style>
  <w:style w:type="paragraph" w:customStyle="1" w:styleId="style10">
    <w:name w:val="style10"/>
    <w:basedOn w:val="a0"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rsid w:val="00FD6061"/>
  </w:style>
  <w:style w:type="paragraph" w:styleId="a7">
    <w:name w:val="Title"/>
    <w:basedOn w:val="a0"/>
    <w:link w:val="a8"/>
    <w:uiPriority w:val="10"/>
    <w:qFormat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1"/>
    <w:link w:val="a7"/>
    <w:uiPriority w:val="10"/>
    <w:rsid w:val="00FD6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0"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FD6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6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0"/>
    <w:link w:val="ab"/>
    <w:uiPriority w:val="34"/>
    <w:qFormat/>
    <w:rsid w:val="00FD60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FD6061"/>
    <w:rPr>
      <w:rFonts w:ascii="Calibri" w:eastAsia="Calibri" w:hAnsi="Calibri" w:cs="Times New Roman"/>
    </w:rPr>
  </w:style>
  <w:style w:type="paragraph" w:customStyle="1" w:styleId="13">
    <w:name w:val="Основной текст1"/>
    <w:basedOn w:val="a0"/>
    <w:rsid w:val="00FD606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table" w:styleId="ac">
    <w:name w:val="Table Grid"/>
    <w:basedOn w:val="a2"/>
    <w:uiPriority w:val="59"/>
    <w:rsid w:val="00FD60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D60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0"/>
    <w:link w:val="af"/>
    <w:uiPriority w:val="99"/>
    <w:unhideWhenUsed/>
    <w:rsid w:val="00FD606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1"/>
    <w:link w:val="ae"/>
    <w:uiPriority w:val="99"/>
    <w:rsid w:val="00FD6061"/>
    <w:rPr>
      <w:rFonts w:ascii="Calibri" w:eastAsia="Calibri" w:hAnsi="Calibri" w:cs="Times New Roman"/>
    </w:rPr>
  </w:style>
  <w:style w:type="paragraph" w:customStyle="1" w:styleId="af0">
    <w:name w:val="Знак Знак Знак Знак Знак Знак Знак Знак Знак"/>
    <w:basedOn w:val="a0"/>
    <w:rsid w:val="00FD6061"/>
    <w:pPr>
      <w:tabs>
        <w:tab w:val="num" w:pos="432"/>
      </w:tabs>
      <w:spacing w:before="12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/>
    </w:rPr>
  </w:style>
  <w:style w:type="character" w:customStyle="1" w:styleId="c1">
    <w:name w:val="c1"/>
    <w:rsid w:val="00FD6061"/>
  </w:style>
  <w:style w:type="character" w:customStyle="1" w:styleId="c2">
    <w:name w:val="c2"/>
    <w:rsid w:val="00FD6061"/>
  </w:style>
  <w:style w:type="paragraph" w:styleId="af1">
    <w:name w:val="Balloon Text"/>
    <w:basedOn w:val="a0"/>
    <w:link w:val="af2"/>
    <w:uiPriority w:val="99"/>
    <w:semiHidden/>
    <w:unhideWhenUsed/>
    <w:rsid w:val="00FD606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FD6061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0"/>
    <w:link w:val="20"/>
    <w:unhideWhenUsed/>
    <w:rsid w:val="00FD606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rsid w:val="00FD6061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nhideWhenUsed/>
    <w:rsid w:val="00FD6061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D6061"/>
    <w:rPr>
      <w:rFonts w:ascii="Calibri" w:eastAsia="Calibri" w:hAnsi="Calibri" w:cs="Times New Roman"/>
      <w:sz w:val="16"/>
      <w:szCs w:val="16"/>
    </w:rPr>
  </w:style>
  <w:style w:type="numbering" w:customStyle="1" w:styleId="21">
    <w:name w:val="Нет списка2"/>
    <w:next w:val="a3"/>
    <w:uiPriority w:val="99"/>
    <w:semiHidden/>
    <w:unhideWhenUsed/>
    <w:rsid w:val="00FD6061"/>
  </w:style>
  <w:style w:type="character" w:styleId="af3">
    <w:name w:val="Strong"/>
    <w:basedOn w:val="a1"/>
    <w:qFormat/>
    <w:rsid w:val="00FD6061"/>
    <w:rPr>
      <w:b/>
      <w:bCs/>
    </w:rPr>
  </w:style>
  <w:style w:type="paragraph" w:styleId="af4">
    <w:name w:val="Plain Text"/>
    <w:basedOn w:val="a0"/>
    <w:link w:val="af5"/>
    <w:uiPriority w:val="99"/>
    <w:unhideWhenUsed/>
    <w:rsid w:val="00FD606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5">
    <w:name w:val="Текст Знак"/>
    <w:basedOn w:val="a1"/>
    <w:link w:val="af4"/>
    <w:uiPriority w:val="99"/>
    <w:rsid w:val="00FD6061"/>
    <w:rPr>
      <w:rFonts w:ascii="Consolas" w:eastAsia="Calibri" w:hAnsi="Consolas" w:cs="Times New Roman"/>
      <w:sz w:val="21"/>
      <w:szCs w:val="21"/>
    </w:rPr>
  </w:style>
  <w:style w:type="table" w:customStyle="1" w:styleId="14">
    <w:name w:val="Сетка таблицы1"/>
    <w:basedOn w:val="a2"/>
    <w:next w:val="ac"/>
    <w:uiPriority w:val="59"/>
    <w:rsid w:val="00FD60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6">
    <w:name w:val="c6"/>
    <w:basedOn w:val="a1"/>
    <w:rsid w:val="00FD6061"/>
  </w:style>
  <w:style w:type="paragraph" w:customStyle="1" w:styleId="c13">
    <w:name w:val="c13"/>
    <w:basedOn w:val="a0"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FD6061"/>
  </w:style>
  <w:style w:type="character" w:customStyle="1" w:styleId="c5">
    <w:name w:val="c5"/>
    <w:basedOn w:val="a1"/>
    <w:rsid w:val="00FD6061"/>
  </w:style>
  <w:style w:type="paragraph" w:customStyle="1" w:styleId="c4">
    <w:name w:val="c4"/>
    <w:basedOn w:val="a0"/>
    <w:rsid w:val="00F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line number"/>
    <w:basedOn w:val="a1"/>
    <w:uiPriority w:val="99"/>
    <w:semiHidden/>
    <w:unhideWhenUsed/>
    <w:rsid w:val="00FD6061"/>
  </w:style>
  <w:style w:type="table" w:customStyle="1" w:styleId="111">
    <w:name w:val="Сетка таблицы11"/>
    <w:basedOn w:val="a2"/>
    <w:next w:val="ac"/>
    <w:rsid w:val="00FD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c"/>
    <w:rsid w:val="00FD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D6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header"/>
    <w:basedOn w:val="a0"/>
    <w:link w:val="af8"/>
    <w:uiPriority w:val="99"/>
    <w:unhideWhenUsed/>
    <w:rsid w:val="00FD60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1"/>
    <w:link w:val="af7"/>
    <w:uiPriority w:val="99"/>
    <w:rsid w:val="00FD6061"/>
    <w:rPr>
      <w:rFonts w:ascii="Calibri" w:eastAsia="Calibri" w:hAnsi="Calibri" w:cs="Times New Roman"/>
    </w:rPr>
  </w:style>
  <w:style w:type="paragraph" w:styleId="af9">
    <w:name w:val="footer"/>
    <w:basedOn w:val="a0"/>
    <w:link w:val="afa"/>
    <w:uiPriority w:val="99"/>
    <w:unhideWhenUsed/>
    <w:rsid w:val="00FD60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1"/>
    <w:link w:val="af9"/>
    <w:uiPriority w:val="99"/>
    <w:rsid w:val="00FD6061"/>
    <w:rPr>
      <w:rFonts w:ascii="Calibri" w:eastAsia="Calibri" w:hAnsi="Calibri" w:cs="Times New Roman"/>
    </w:rPr>
  </w:style>
  <w:style w:type="table" w:customStyle="1" w:styleId="33">
    <w:name w:val="Сетка таблицы3"/>
    <w:basedOn w:val="a2"/>
    <w:next w:val="ac"/>
    <w:uiPriority w:val="59"/>
    <w:rsid w:val="00FD60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c"/>
    <w:uiPriority w:val="59"/>
    <w:rsid w:val="00FD60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c"/>
    <w:uiPriority w:val="59"/>
    <w:rsid w:val="00FD60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uiPriority w:val="39"/>
    <w:qFormat/>
    <w:rsid w:val="00FD6061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2">
    <w:name w:val="Заголовок 1 Знак1"/>
    <w:basedOn w:val="a1"/>
    <w:uiPriority w:val="9"/>
    <w:rsid w:val="00FD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6">
    <w:name w:val="Сетка таблицы6"/>
    <w:basedOn w:val="a2"/>
    <w:next w:val="ac"/>
    <w:uiPriority w:val="59"/>
    <w:rsid w:val="00FD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F02C-497A-44AA-A6DC-EC4CC538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10938</Words>
  <Characters>62350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2025-04-20T07:47:00Z</dcterms:created>
  <dcterms:modified xsi:type="dcterms:W3CDTF">2025-04-20T13:44:00Z</dcterms:modified>
</cp:coreProperties>
</file>